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EA" w:rsidRPr="003239FB" w:rsidRDefault="00890DEA" w:rsidP="003239FB">
      <w:pPr>
        <w:jc w:val="center"/>
        <w:rPr>
          <w:b/>
        </w:rPr>
      </w:pPr>
      <w:r w:rsidRPr="003239FB">
        <w:rPr>
          <w:b/>
        </w:rPr>
        <w:t>СТАНОВИЩЕ</w:t>
      </w:r>
    </w:p>
    <w:p w:rsidR="00890DEA" w:rsidRPr="003239FB" w:rsidRDefault="00890DEA" w:rsidP="003239FB">
      <w:pPr>
        <w:jc w:val="center"/>
        <w:rPr>
          <w:b/>
        </w:rPr>
      </w:pPr>
      <w:r w:rsidRPr="003239FB">
        <w:rPr>
          <w:b/>
        </w:rPr>
        <w:t>от</w:t>
      </w:r>
    </w:p>
    <w:p w:rsidR="00C034D3" w:rsidRPr="003239FB" w:rsidRDefault="003A110B" w:rsidP="003239FB">
      <w:pPr>
        <w:jc w:val="center"/>
        <w:rPr>
          <w:b/>
        </w:rPr>
      </w:pPr>
      <w:r w:rsidRPr="003239FB">
        <w:rPr>
          <w:b/>
        </w:rPr>
        <w:t xml:space="preserve">БЪЛГАРСКА БОЛНИЧНА АСОЦИАЦИЯ </w:t>
      </w:r>
    </w:p>
    <w:p w:rsidR="00890DEA" w:rsidRPr="003239FB" w:rsidRDefault="00890DEA" w:rsidP="003239FB">
      <w:pPr>
        <w:jc w:val="center"/>
        <w:rPr>
          <w:b/>
        </w:rPr>
      </w:pPr>
    </w:p>
    <w:p w:rsidR="00890DEA" w:rsidRPr="003239FB" w:rsidRDefault="00890DEA" w:rsidP="003239FB">
      <w:pPr>
        <w:jc w:val="both"/>
        <w:rPr>
          <w:b/>
          <w:lang w:val="en-US"/>
        </w:rPr>
      </w:pPr>
      <w:r w:rsidRPr="003239FB">
        <w:rPr>
          <w:b/>
        </w:rPr>
        <w:t>Относно: Закон</w:t>
      </w:r>
      <w:r w:rsidR="000D38D0" w:rsidRPr="003239FB">
        <w:rPr>
          <w:b/>
        </w:rPr>
        <w:t>опроект</w:t>
      </w:r>
      <w:r w:rsidRPr="003239FB">
        <w:rPr>
          <w:b/>
        </w:rPr>
        <w:t xml:space="preserve"> за изменение и допълнение на Закона на лечебните заведения</w:t>
      </w:r>
      <w:r w:rsidR="00993D56" w:rsidRPr="003239FB">
        <w:rPr>
          <w:b/>
        </w:rPr>
        <w:t>, внесен от Министерския съвет на 09.06.2015</w:t>
      </w:r>
      <w:r w:rsidR="000D38D0" w:rsidRPr="003239FB">
        <w:rPr>
          <w:b/>
        </w:rPr>
        <w:t>.</w:t>
      </w:r>
    </w:p>
    <w:p w:rsidR="00C61DD7" w:rsidRPr="003239FB" w:rsidRDefault="00C61DD7" w:rsidP="003239FB">
      <w:pPr>
        <w:jc w:val="both"/>
      </w:pPr>
    </w:p>
    <w:p w:rsidR="00C61DD7" w:rsidRPr="003239FB" w:rsidRDefault="00D4678A" w:rsidP="003239FB">
      <w:pPr>
        <w:jc w:val="both"/>
      </w:pPr>
      <w:r w:rsidRPr="003239FB">
        <w:t>Настоящото становище изразява позицията на членовете на Българската болнична асоциация относно приетия на първо четене в Комисията по здравеопазване Законопроект за изменение и допълнение</w:t>
      </w:r>
      <w:r w:rsidR="00B10C11" w:rsidRPr="003239FB">
        <w:t xml:space="preserve"> (ЗИД)</w:t>
      </w:r>
      <w:r w:rsidRPr="003239FB">
        <w:t xml:space="preserve"> на </w:t>
      </w:r>
      <w:r w:rsidR="0070645A" w:rsidRPr="003239FB">
        <w:t>Закона за лечебните заведения</w:t>
      </w:r>
      <w:r w:rsidR="00B10C11" w:rsidRPr="003239FB">
        <w:t xml:space="preserve"> (ЗЛЗ)</w:t>
      </w:r>
      <w:r w:rsidR="0070645A" w:rsidRPr="003239FB">
        <w:t>.</w:t>
      </w:r>
    </w:p>
    <w:p w:rsidR="0070645A" w:rsidRPr="003239FB" w:rsidRDefault="0070645A" w:rsidP="003239FB">
      <w:pPr>
        <w:jc w:val="both"/>
      </w:pPr>
    </w:p>
    <w:p w:rsidR="007D3640" w:rsidRPr="003239FB" w:rsidRDefault="0070645A" w:rsidP="003239FB">
      <w:pPr>
        <w:jc w:val="both"/>
      </w:pPr>
      <w:r w:rsidRPr="003239FB">
        <w:t>На първо място бихме искали да адмирираме реформатор</w:t>
      </w:r>
      <w:r w:rsidR="00B10C11" w:rsidRPr="003239FB">
        <w:t>ския устрем на министър Москов и екипа на Министерство на здравеопазването за предприемане на отдавна чакани</w:t>
      </w:r>
      <w:r w:rsidR="00D8346A" w:rsidRPr="003239FB">
        <w:t>те</w:t>
      </w:r>
      <w:r w:rsidR="00B10C11" w:rsidRPr="003239FB">
        <w:t xml:space="preserve"> промени в системата на българското здравеопазване. </w:t>
      </w:r>
    </w:p>
    <w:p w:rsidR="007D3640" w:rsidRPr="003239FB" w:rsidRDefault="007D3640" w:rsidP="003239FB">
      <w:pPr>
        <w:jc w:val="both"/>
      </w:pPr>
    </w:p>
    <w:p w:rsidR="00ED2CE6" w:rsidRPr="003239FB" w:rsidRDefault="00B10C11" w:rsidP="003239FB">
      <w:pPr>
        <w:jc w:val="both"/>
      </w:pPr>
      <w:r w:rsidRPr="003239FB">
        <w:t>Българската болнична асоциация подкреп</w:t>
      </w:r>
      <w:r w:rsidR="00B04CF5">
        <w:t>я</w:t>
      </w:r>
      <w:r w:rsidRPr="003239FB">
        <w:t xml:space="preserve"> </w:t>
      </w:r>
      <w:r w:rsidR="00911A79" w:rsidRPr="003239FB">
        <w:t>положителната стъпка</w:t>
      </w:r>
      <w:r w:rsidRPr="003239FB">
        <w:t xml:space="preserve">, предвидена в ЗИД на ЗЛЗ, за освобождаване на приватизацията на </w:t>
      </w:r>
      <w:r w:rsidR="00CC49E6" w:rsidRPr="003239FB">
        <w:t xml:space="preserve">лечебни заведения с прилагане на различните форми на нейното фактическо провеждане. </w:t>
      </w:r>
      <w:r w:rsidR="00911A79" w:rsidRPr="003239FB">
        <w:t>Тази мярка би спомогнала за</w:t>
      </w:r>
      <w:r w:rsidR="00ED2CE6" w:rsidRPr="003239FB">
        <w:t>:</w:t>
      </w:r>
    </w:p>
    <w:p w:rsidR="00ED2CE6" w:rsidRPr="003239FB" w:rsidRDefault="00ED2CE6" w:rsidP="006112E0">
      <w:pPr>
        <w:ind w:left="851" w:hanging="284"/>
        <w:jc w:val="both"/>
      </w:pPr>
      <w:r w:rsidRPr="003239FB">
        <w:t xml:space="preserve">- </w:t>
      </w:r>
      <w:r w:rsidR="00911A79" w:rsidRPr="003239FB">
        <w:t xml:space="preserve"> </w:t>
      </w:r>
      <w:r w:rsidR="00790AB0" w:rsidRPr="003239FB">
        <w:t>насърчаване на инвестиционна иници</w:t>
      </w:r>
      <w:r w:rsidR="00046C04" w:rsidRPr="003239FB">
        <w:t>а</w:t>
      </w:r>
      <w:r w:rsidRPr="003239FB">
        <w:t>тива в здравния сектор</w:t>
      </w:r>
      <w:r w:rsidR="00790AB0" w:rsidRPr="003239FB">
        <w:t xml:space="preserve"> </w:t>
      </w:r>
      <w:r w:rsidR="00046C04" w:rsidRPr="003239FB">
        <w:t>с</w:t>
      </w:r>
      <w:r w:rsidR="00790AB0" w:rsidRPr="003239FB">
        <w:t xml:space="preserve"> </w:t>
      </w:r>
      <w:r w:rsidR="00FE53E3" w:rsidRPr="003239FB">
        <w:t>осигуряване на нужните инвестиции за подобряван</w:t>
      </w:r>
      <w:r w:rsidRPr="003239FB">
        <w:t>е на българското здравеопазване;</w:t>
      </w:r>
    </w:p>
    <w:p w:rsidR="00ED2CE6" w:rsidRPr="003239FB" w:rsidRDefault="0026063C" w:rsidP="006112E0">
      <w:pPr>
        <w:ind w:left="851" w:hanging="284"/>
        <w:jc w:val="both"/>
      </w:pPr>
      <w:r>
        <w:t xml:space="preserve">- </w:t>
      </w:r>
      <w:r w:rsidR="00911A79" w:rsidRPr="003239FB">
        <w:t>оптимизиране на финансовите и мениджърските възможности</w:t>
      </w:r>
      <w:r w:rsidR="00FE53E3" w:rsidRPr="003239FB">
        <w:t xml:space="preserve"> на лечебните заведения</w:t>
      </w:r>
      <w:r w:rsidR="00ED2CE6" w:rsidRPr="003239FB">
        <w:t>;</w:t>
      </w:r>
    </w:p>
    <w:p w:rsidR="0070645A" w:rsidRPr="003239FB" w:rsidRDefault="0026063C" w:rsidP="006112E0">
      <w:pPr>
        <w:ind w:left="851" w:hanging="284"/>
        <w:jc w:val="both"/>
      </w:pPr>
      <w:r>
        <w:t xml:space="preserve">-   </w:t>
      </w:r>
      <w:r w:rsidR="00FE53E3" w:rsidRPr="003239FB">
        <w:t>подобряване на конкурентните условия в здравната система в България.</w:t>
      </w:r>
    </w:p>
    <w:p w:rsidR="008A7376" w:rsidRPr="003239FB" w:rsidRDefault="008A7376" w:rsidP="003239FB">
      <w:pPr>
        <w:jc w:val="both"/>
      </w:pPr>
    </w:p>
    <w:p w:rsidR="00B04CF5" w:rsidRDefault="00E13380" w:rsidP="003239FB">
      <w:pPr>
        <w:jc w:val="both"/>
      </w:pPr>
      <w:r w:rsidRPr="003239FB">
        <w:t>Като собственици и мениджъри на лечебни заведения обаче</w:t>
      </w:r>
      <w:r w:rsidR="00B04CF5">
        <w:t xml:space="preserve">, </w:t>
      </w:r>
      <w:r w:rsidRPr="003239FB">
        <w:t>не можем да не изразим своето безпокойство по отношение на някои съществени сл</w:t>
      </w:r>
      <w:r w:rsidR="00B04CF5">
        <w:t>абости на предлаганите промени.</w:t>
      </w:r>
    </w:p>
    <w:p w:rsidR="003318F5" w:rsidRDefault="00B04CF5" w:rsidP="003239FB">
      <w:pPr>
        <w:jc w:val="both"/>
      </w:pPr>
      <w:r>
        <w:t>На първо място е</w:t>
      </w:r>
      <w:r w:rsidR="007839FE" w:rsidRPr="003239FB">
        <w:t xml:space="preserve"> липсата на яснота и широко пу</w:t>
      </w:r>
      <w:r w:rsidR="00E13380" w:rsidRPr="003239FB">
        <w:t xml:space="preserve">блично обсъждане </w:t>
      </w:r>
      <w:r w:rsidR="00B51E69" w:rsidRPr="003239FB">
        <w:t>на</w:t>
      </w:r>
      <w:r w:rsidR="00E13380" w:rsidRPr="003239FB">
        <w:t xml:space="preserve"> стратегическите насоки, които се целят с измененията на ЗЛЗ. </w:t>
      </w:r>
      <w:r>
        <w:t>Идеята ни е, в партньорство помежду си, всички институции и представителните неправителствени организации да направят необходимото, за да се избегне</w:t>
      </w:r>
      <w:r w:rsidR="007839FE" w:rsidRPr="003239FB">
        <w:t xml:space="preserve"> опасността за приемане на несъгласувани и взаимно необвързани промени, които не са част от една цялостна организационна, финансова и стратегическа концепция за реформа</w:t>
      </w:r>
      <w:r w:rsidR="003318F5">
        <w:t xml:space="preserve"> на българското здравеопазване.</w:t>
      </w:r>
    </w:p>
    <w:p w:rsidR="003318F5" w:rsidRDefault="00B04CF5" w:rsidP="003239FB">
      <w:pPr>
        <w:jc w:val="both"/>
      </w:pPr>
      <w:r>
        <w:t xml:space="preserve">Освен това </w:t>
      </w:r>
      <w:r w:rsidR="001821CC" w:rsidRPr="003239FB">
        <w:t>п</w:t>
      </w:r>
      <w:r w:rsidR="007804F5" w:rsidRPr="003239FB">
        <w:t xml:space="preserve">рави впечатление липсата на </w:t>
      </w:r>
      <w:r>
        <w:t xml:space="preserve">задълбочен </w:t>
      </w:r>
      <w:r w:rsidR="007804F5" w:rsidRPr="003239FB">
        <w:t>финансов анализ и икономическа обосновка</w:t>
      </w:r>
      <w:r w:rsidR="00CF3421" w:rsidRPr="003239FB">
        <w:t xml:space="preserve"> на предлаганите изме</w:t>
      </w:r>
      <w:r w:rsidR="006E6154" w:rsidRPr="003239FB">
        <w:t>не</w:t>
      </w:r>
      <w:r w:rsidR="00CF3421" w:rsidRPr="003239FB">
        <w:t xml:space="preserve">ния </w:t>
      </w:r>
      <w:r w:rsidR="00063007" w:rsidRPr="003239FB">
        <w:t>или ако</w:t>
      </w:r>
      <w:r w:rsidR="00CF3421" w:rsidRPr="003239FB">
        <w:t xml:space="preserve"> има такъв</w:t>
      </w:r>
      <w:r w:rsidR="00063007" w:rsidRPr="003239FB">
        <w:t>,</w:t>
      </w:r>
      <w:r w:rsidR="00CF3421" w:rsidRPr="003239FB">
        <w:t xml:space="preserve"> то той не е </w:t>
      </w:r>
      <w:r w:rsidR="00233083" w:rsidRPr="003239FB">
        <w:t>подложен</w:t>
      </w:r>
      <w:r w:rsidR="00CF3421" w:rsidRPr="003239FB">
        <w:t xml:space="preserve"> на предварителна експертна дискусия.</w:t>
      </w:r>
      <w:r w:rsidR="00C93AE8">
        <w:t xml:space="preserve"> </w:t>
      </w:r>
      <w:r>
        <w:t xml:space="preserve">Изнесената информация за </w:t>
      </w:r>
      <w:r w:rsidR="00583C02" w:rsidRPr="003239FB">
        <w:t>предвижданите</w:t>
      </w:r>
      <w:r w:rsidR="007348F4" w:rsidRPr="003239FB">
        <w:t xml:space="preserve"> промени не са съпроводени от достатъчна конкретика</w:t>
      </w:r>
      <w:r w:rsidR="00E07B7F" w:rsidRPr="003239FB">
        <w:t>,</w:t>
      </w:r>
      <w:r>
        <w:t xml:space="preserve"> като </w:t>
      </w:r>
      <w:r w:rsidR="00C93AE8">
        <w:t>същината на предлаганата реформа се предвижда да се регулира с наредби на министъра</w:t>
      </w:r>
      <w:r>
        <w:t>. Това</w:t>
      </w:r>
      <w:r w:rsidR="00C93AE8">
        <w:t xml:space="preserve"> оставя</w:t>
      </w:r>
      <w:r w:rsidR="00E07B7F" w:rsidRPr="003239FB">
        <w:t xml:space="preserve"> поле за неяснота при тяхното бъдещо </w:t>
      </w:r>
      <w:r w:rsidR="00E57EAF" w:rsidRPr="003239FB">
        <w:t>практическо изпълнение.</w:t>
      </w:r>
    </w:p>
    <w:p w:rsidR="008A7376" w:rsidRPr="003239FB" w:rsidRDefault="00660134" w:rsidP="003239FB">
      <w:pPr>
        <w:jc w:val="both"/>
      </w:pPr>
      <w:r w:rsidRPr="003239FB">
        <w:t>Всичко изброено може да доведе</w:t>
      </w:r>
      <w:r w:rsidR="007839FE" w:rsidRPr="003239FB">
        <w:t xml:space="preserve"> до непредвидими последици в </w:t>
      </w:r>
      <w:r w:rsidR="00C93AE8" w:rsidRPr="003239FB">
        <w:t>система</w:t>
      </w:r>
      <w:r w:rsidR="00C93AE8">
        <w:t>та на</w:t>
      </w:r>
      <w:r w:rsidR="00C93AE8" w:rsidRPr="003239FB">
        <w:t xml:space="preserve"> </w:t>
      </w:r>
      <w:r w:rsidR="007839FE" w:rsidRPr="003239FB">
        <w:t>б</w:t>
      </w:r>
      <w:r w:rsidR="00C93AE8">
        <w:t>ългарското здравеопазване</w:t>
      </w:r>
      <w:r w:rsidRPr="003239FB">
        <w:t xml:space="preserve">, които да опорочат добрите намерения за </w:t>
      </w:r>
      <w:r w:rsidR="00695332" w:rsidRPr="003239FB">
        <w:t xml:space="preserve">провеждане на </w:t>
      </w:r>
      <w:r w:rsidRPr="003239FB">
        <w:t>отдавна чаканите и наложителни реформи.</w:t>
      </w:r>
      <w:r w:rsidR="007839FE" w:rsidRPr="003239FB">
        <w:t xml:space="preserve"> </w:t>
      </w:r>
    </w:p>
    <w:p w:rsidR="00764C83" w:rsidRPr="003239FB" w:rsidRDefault="00764C83" w:rsidP="003239FB">
      <w:pPr>
        <w:jc w:val="both"/>
      </w:pPr>
    </w:p>
    <w:p w:rsidR="00C93AE8" w:rsidRDefault="00764C83" w:rsidP="003239FB">
      <w:pPr>
        <w:jc w:val="both"/>
      </w:pPr>
      <w:r w:rsidRPr="003239FB">
        <w:t>Становището на Българската</w:t>
      </w:r>
      <w:r w:rsidR="00DF1D7A" w:rsidRPr="003239FB">
        <w:t xml:space="preserve"> бол</w:t>
      </w:r>
      <w:r w:rsidR="00C11420" w:rsidRPr="003239FB">
        <w:t>нична асоциа</w:t>
      </w:r>
      <w:r w:rsidR="00DF1D7A" w:rsidRPr="003239FB">
        <w:t xml:space="preserve">ция е, че изменението на Закона за лечебните заведения изисква много детайлен, </w:t>
      </w:r>
      <w:r w:rsidR="00B04CF5">
        <w:t>все</w:t>
      </w:r>
      <w:r w:rsidR="00DF1D7A" w:rsidRPr="003239FB">
        <w:t>обхват</w:t>
      </w:r>
      <w:r w:rsidR="00B04CF5">
        <w:t>ен</w:t>
      </w:r>
      <w:r w:rsidR="00DF1D7A" w:rsidRPr="003239FB">
        <w:t xml:space="preserve"> и стратегически обвързан подход, който не може да се ограничи единствено </w:t>
      </w:r>
      <w:r w:rsidR="004E1D7C" w:rsidRPr="003239FB">
        <w:t>с</w:t>
      </w:r>
      <w:r w:rsidR="00DF1D7A" w:rsidRPr="003239FB">
        <w:t xml:space="preserve"> промени в този нормативен акт.</w:t>
      </w:r>
      <w:r w:rsidR="00C11420" w:rsidRPr="003239FB">
        <w:t xml:space="preserve"> За постигането на пълна яснота и конкретика за практическото изпълнение на предвижданите стъпки е необходимо</w:t>
      </w:r>
      <w:r w:rsidR="00C93AE8">
        <w:t>:</w:t>
      </w:r>
    </w:p>
    <w:p w:rsidR="00740864" w:rsidRPr="003239FB" w:rsidRDefault="00C93AE8" w:rsidP="003239FB">
      <w:pPr>
        <w:jc w:val="both"/>
      </w:pPr>
      <w:r>
        <w:lastRenderedPageBreak/>
        <w:t>1.</w:t>
      </w:r>
      <w:r w:rsidR="003318F5">
        <w:t xml:space="preserve"> </w:t>
      </w:r>
      <w:r>
        <w:t xml:space="preserve">Преди окончателното приемане </w:t>
      </w:r>
      <w:r w:rsidR="00C11420" w:rsidRPr="003239FB">
        <w:t xml:space="preserve"> на Законопроекта за изменение и допълнени</w:t>
      </w:r>
      <w:r>
        <w:t>е на ЗЛЗ да бъдат внесени за разглеждане проектонаредбите</w:t>
      </w:r>
      <w:r w:rsidR="007D7830">
        <w:t>,</w:t>
      </w:r>
      <w:r w:rsidR="00B04CF5">
        <w:t xml:space="preserve"> </w:t>
      </w:r>
      <w:r w:rsidR="007D7830">
        <w:t>с които ще се регулира предлаганата реформа, съпроводени</w:t>
      </w:r>
      <w:r w:rsidR="00C11420" w:rsidRPr="003239FB">
        <w:t xml:space="preserve"> и с </w:t>
      </w:r>
      <w:r w:rsidR="00A522C1" w:rsidRPr="003239FB">
        <w:t xml:space="preserve">подробен правилник за приложение за Закона. </w:t>
      </w:r>
    </w:p>
    <w:p w:rsidR="00764C83" w:rsidRPr="003239FB" w:rsidRDefault="007D7830" w:rsidP="003239FB">
      <w:pPr>
        <w:jc w:val="both"/>
      </w:pPr>
      <w:r>
        <w:t>2.</w:t>
      </w:r>
      <w:r w:rsidR="003318F5">
        <w:t xml:space="preserve"> </w:t>
      </w:r>
      <w:r w:rsidR="00D1669F" w:rsidRPr="003239FB">
        <w:t>За гарантиране на ст</w:t>
      </w:r>
      <w:r w:rsidR="00712F6E" w:rsidRPr="003239FB">
        <w:t>абилност и защита от ко</w:t>
      </w:r>
      <w:r w:rsidR="00FA7912" w:rsidRPr="003239FB">
        <w:t>нюнктурни решения</w:t>
      </w:r>
      <w:r>
        <w:t>,</w:t>
      </w:r>
      <w:r w:rsidR="00A86959" w:rsidRPr="003239FB">
        <w:t xml:space="preserve"> трябва да бъде предвидена и възможността</w:t>
      </w:r>
      <w:r w:rsidR="00FA7912" w:rsidRPr="003239FB">
        <w:t xml:space="preserve"> изпълнението на </w:t>
      </w:r>
      <w:r w:rsidR="00447491" w:rsidRPr="003239FB">
        <w:t xml:space="preserve">важните </w:t>
      </w:r>
      <w:r w:rsidR="00FE1A02" w:rsidRPr="003239FB">
        <w:t xml:space="preserve">стратегически мерки, предвидени в ЗЛЗ и свързаните </w:t>
      </w:r>
      <w:r w:rsidR="006D076A" w:rsidRPr="003239FB">
        <w:t xml:space="preserve">с него нормативни </w:t>
      </w:r>
      <w:r w:rsidR="00FE1A02" w:rsidRPr="003239FB">
        <w:t xml:space="preserve">актове, </w:t>
      </w:r>
      <w:r w:rsidR="006D076A" w:rsidRPr="003239FB">
        <w:t>да бъдат</w:t>
      </w:r>
      <w:r w:rsidR="00AD2A36" w:rsidRPr="003239FB">
        <w:t xml:space="preserve"> извършени</w:t>
      </w:r>
      <w:r w:rsidR="00FE1A02" w:rsidRPr="003239FB">
        <w:t xml:space="preserve"> след санкцията</w:t>
      </w:r>
      <w:r w:rsidR="006D076A" w:rsidRPr="003239FB">
        <w:t xml:space="preserve"> и одобрението</w:t>
      </w:r>
      <w:r w:rsidR="00FE1A02" w:rsidRPr="003239FB">
        <w:t xml:space="preserve"> на Министерския съвет, а </w:t>
      </w:r>
      <w:r w:rsidR="009F481F" w:rsidRPr="003239FB">
        <w:t>не</w:t>
      </w:r>
      <w:r w:rsidR="00B04CF5">
        <w:t xml:space="preserve"> </w:t>
      </w:r>
      <w:r w:rsidR="009F481F" w:rsidRPr="003239FB">
        <w:t>с постановление на Министъра на здравеопазването.</w:t>
      </w:r>
    </w:p>
    <w:p w:rsidR="00FE53E3" w:rsidRPr="003239FB" w:rsidRDefault="00FE53E3" w:rsidP="003239FB">
      <w:pPr>
        <w:jc w:val="both"/>
      </w:pPr>
    </w:p>
    <w:p w:rsidR="00740864" w:rsidRPr="003239FB" w:rsidRDefault="00740864" w:rsidP="003239FB">
      <w:pPr>
        <w:jc w:val="both"/>
      </w:pPr>
      <w:r w:rsidRPr="003239FB">
        <w:t>Вярваме</w:t>
      </w:r>
      <w:r w:rsidR="00794684" w:rsidRPr="003239FB">
        <w:t>,</w:t>
      </w:r>
      <w:r w:rsidR="008B612D" w:rsidRPr="003239FB">
        <w:t xml:space="preserve"> че предложените от Българска болнична асоциация насоки при бъдещото разглеждане на ЗИД на ЗЛЗ </w:t>
      </w:r>
      <w:r w:rsidR="00D51945" w:rsidRPr="003239FB">
        <w:t xml:space="preserve">дават един по-цялостен подход за провеждане на една </w:t>
      </w:r>
      <w:r w:rsidR="00794684" w:rsidRPr="003239FB">
        <w:t>обхватна</w:t>
      </w:r>
      <w:r w:rsidR="00D51945" w:rsidRPr="003239FB">
        <w:t xml:space="preserve"> реформа на българското здравеопазване с постигане на търсените позитивни дългосрочни резултати.</w:t>
      </w:r>
    </w:p>
    <w:p w:rsidR="00E8280F" w:rsidRPr="003239FB" w:rsidRDefault="00E8280F" w:rsidP="003239FB">
      <w:pPr>
        <w:jc w:val="both"/>
      </w:pPr>
    </w:p>
    <w:p w:rsidR="00E8280F" w:rsidRPr="003239FB" w:rsidRDefault="00E8280F" w:rsidP="003239FB">
      <w:pPr>
        <w:jc w:val="both"/>
      </w:pPr>
      <w:r w:rsidRPr="003239FB">
        <w:t xml:space="preserve">София, </w:t>
      </w:r>
      <w:r w:rsidRPr="003239FB">
        <w:tab/>
      </w:r>
      <w:r w:rsidRPr="003239FB">
        <w:tab/>
      </w:r>
      <w:r w:rsidRPr="003239FB">
        <w:tab/>
      </w:r>
      <w:r w:rsidRPr="003239FB">
        <w:tab/>
      </w:r>
      <w:r w:rsidRPr="003239FB">
        <w:tab/>
      </w:r>
      <w:r w:rsidRPr="003239FB">
        <w:tab/>
      </w:r>
      <w:r w:rsidR="00627EC1" w:rsidRPr="003239FB">
        <w:tab/>
      </w:r>
      <w:r w:rsidRPr="003239FB">
        <w:t>С уважение,</w:t>
      </w:r>
    </w:p>
    <w:p w:rsidR="00E8280F" w:rsidRPr="003239FB" w:rsidRDefault="00B54A2B" w:rsidP="003239FB">
      <w:pPr>
        <w:jc w:val="both"/>
      </w:pPr>
      <w:r>
        <w:t>13.07.201</w:t>
      </w:r>
      <w:r>
        <w:rPr>
          <w:lang w:val="en-US"/>
        </w:rPr>
        <w:t xml:space="preserve">5 </w:t>
      </w:r>
      <w:r>
        <w:t>г.</w:t>
      </w:r>
      <w:bookmarkStart w:id="0" w:name="_GoBack"/>
      <w:bookmarkEnd w:id="0"/>
      <w:r w:rsidR="00627EC1" w:rsidRPr="003239FB">
        <w:tab/>
      </w:r>
      <w:r w:rsidR="00627EC1" w:rsidRPr="003239FB">
        <w:tab/>
      </w:r>
      <w:r w:rsidR="00627EC1" w:rsidRPr="003239FB">
        <w:tab/>
      </w:r>
      <w:r w:rsidR="00627EC1" w:rsidRPr="003239FB">
        <w:tab/>
      </w:r>
      <w:r w:rsidR="00627EC1" w:rsidRPr="003239FB">
        <w:tab/>
      </w:r>
      <w:r w:rsidR="00627EC1" w:rsidRPr="003239FB">
        <w:tab/>
      </w:r>
      <w:r w:rsidR="00627EC1" w:rsidRPr="003239FB">
        <w:tab/>
      </w:r>
      <w:r w:rsidR="00627EC1" w:rsidRPr="003239FB">
        <w:tab/>
      </w:r>
      <w:r w:rsidR="00627EC1" w:rsidRPr="003239FB">
        <w:tab/>
        <w:t xml:space="preserve">        </w:t>
      </w:r>
      <w:r w:rsidR="00E8280F" w:rsidRPr="003239FB">
        <w:t>Д-р</w:t>
      </w:r>
      <w:r w:rsidR="00627EC1" w:rsidRPr="003239FB">
        <w:t xml:space="preserve"> Иван Маджаров</w:t>
      </w:r>
    </w:p>
    <w:p w:rsidR="00627EC1" w:rsidRPr="003239FB" w:rsidRDefault="00627EC1" w:rsidP="003239FB">
      <w:pPr>
        <w:jc w:val="right"/>
      </w:pPr>
      <w:r w:rsidRPr="003239FB">
        <w:tab/>
      </w:r>
      <w:r w:rsidRPr="003239FB">
        <w:tab/>
      </w:r>
      <w:r w:rsidRPr="003239FB">
        <w:tab/>
      </w:r>
      <w:r w:rsidRPr="003239FB">
        <w:tab/>
      </w:r>
      <w:r w:rsidRPr="003239FB">
        <w:tab/>
      </w:r>
      <w:r w:rsidRPr="003239FB">
        <w:tab/>
      </w:r>
      <w:r w:rsidRPr="003239FB">
        <w:tab/>
      </w:r>
      <w:r w:rsidRPr="003239FB">
        <w:tab/>
      </w:r>
      <w:r w:rsidRPr="003239FB">
        <w:tab/>
      </w:r>
      <w:r w:rsidRPr="003239FB">
        <w:tab/>
        <w:t>Председател</w:t>
      </w:r>
    </w:p>
    <w:p w:rsidR="00627EC1" w:rsidRPr="003239FB" w:rsidRDefault="00627EC1" w:rsidP="003239FB">
      <w:pPr>
        <w:jc w:val="right"/>
      </w:pPr>
      <w:r w:rsidRPr="003239FB">
        <w:tab/>
      </w:r>
      <w:r w:rsidRPr="003239FB">
        <w:tab/>
      </w:r>
      <w:r w:rsidRPr="003239FB">
        <w:tab/>
      </w:r>
      <w:r w:rsidRPr="003239FB">
        <w:tab/>
      </w:r>
      <w:r w:rsidRPr="003239FB">
        <w:tab/>
      </w:r>
      <w:r w:rsidRPr="003239FB">
        <w:tab/>
      </w:r>
      <w:r w:rsidRPr="003239FB">
        <w:tab/>
      </w:r>
      <w:r w:rsidRPr="003239FB">
        <w:tab/>
      </w:r>
      <w:r w:rsidRPr="003239FB">
        <w:tab/>
        <w:t>Българска болнична асоциация</w:t>
      </w:r>
    </w:p>
    <w:p w:rsidR="00FE53E3" w:rsidRPr="003239FB" w:rsidRDefault="00FE53E3" w:rsidP="003239FB">
      <w:pPr>
        <w:jc w:val="both"/>
      </w:pPr>
    </w:p>
    <w:p w:rsidR="00890DEA" w:rsidRPr="003239FB" w:rsidRDefault="00890DEA" w:rsidP="003239FB">
      <w:pPr>
        <w:jc w:val="center"/>
        <w:rPr>
          <w:lang w:val="en-US"/>
        </w:rPr>
      </w:pPr>
    </w:p>
    <w:p w:rsidR="00DD3B73" w:rsidRPr="003239FB" w:rsidRDefault="00DD3B73" w:rsidP="003239FB">
      <w:pPr>
        <w:ind w:firstLine="426"/>
        <w:jc w:val="both"/>
      </w:pPr>
    </w:p>
    <w:p w:rsidR="00DD3B73" w:rsidRPr="003239FB" w:rsidRDefault="00DD3B73" w:rsidP="003239FB">
      <w:pPr>
        <w:ind w:firstLine="426"/>
        <w:jc w:val="both"/>
      </w:pPr>
    </w:p>
    <w:p w:rsidR="007F77DF" w:rsidRPr="003239FB" w:rsidRDefault="007F77DF" w:rsidP="003239FB">
      <w:pPr>
        <w:jc w:val="center"/>
      </w:pPr>
    </w:p>
    <w:sectPr w:rsidR="007F77DF" w:rsidRPr="003239FB" w:rsidSect="009611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0B"/>
    <w:rsid w:val="00046C04"/>
    <w:rsid w:val="00063007"/>
    <w:rsid w:val="00066ECB"/>
    <w:rsid w:val="00084755"/>
    <w:rsid w:val="00096581"/>
    <w:rsid w:val="000C3014"/>
    <w:rsid w:val="000D38D0"/>
    <w:rsid w:val="000F7E36"/>
    <w:rsid w:val="001038E6"/>
    <w:rsid w:val="001174A8"/>
    <w:rsid w:val="00137C2C"/>
    <w:rsid w:val="00140569"/>
    <w:rsid w:val="001765D9"/>
    <w:rsid w:val="001821CC"/>
    <w:rsid w:val="002251BF"/>
    <w:rsid w:val="00233083"/>
    <w:rsid w:val="0026063C"/>
    <w:rsid w:val="00294AC4"/>
    <w:rsid w:val="002C4F7D"/>
    <w:rsid w:val="002E766C"/>
    <w:rsid w:val="003239FB"/>
    <w:rsid w:val="003318F5"/>
    <w:rsid w:val="0035716F"/>
    <w:rsid w:val="003606C0"/>
    <w:rsid w:val="00364E92"/>
    <w:rsid w:val="0038343F"/>
    <w:rsid w:val="003A110B"/>
    <w:rsid w:val="0042544F"/>
    <w:rsid w:val="004363F4"/>
    <w:rsid w:val="00445044"/>
    <w:rsid w:val="00445CC5"/>
    <w:rsid w:val="00447491"/>
    <w:rsid w:val="00455FA0"/>
    <w:rsid w:val="004B44D7"/>
    <w:rsid w:val="004C0C44"/>
    <w:rsid w:val="004E1D7C"/>
    <w:rsid w:val="004F62F2"/>
    <w:rsid w:val="00500347"/>
    <w:rsid w:val="00520DDF"/>
    <w:rsid w:val="00551F5C"/>
    <w:rsid w:val="005722DA"/>
    <w:rsid w:val="00583C02"/>
    <w:rsid w:val="00591DFA"/>
    <w:rsid w:val="00592797"/>
    <w:rsid w:val="00597691"/>
    <w:rsid w:val="005B28CF"/>
    <w:rsid w:val="005C05E6"/>
    <w:rsid w:val="005D3C2E"/>
    <w:rsid w:val="006112E0"/>
    <w:rsid w:val="00627EC1"/>
    <w:rsid w:val="00660134"/>
    <w:rsid w:val="00674AA2"/>
    <w:rsid w:val="00683932"/>
    <w:rsid w:val="00695332"/>
    <w:rsid w:val="006D076A"/>
    <w:rsid w:val="006E6154"/>
    <w:rsid w:val="0070645A"/>
    <w:rsid w:val="00706D5B"/>
    <w:rsid w:val="00712F6E"/>
    <w:rsid w:val="00725395"/>
    <w:rsid w:val="007348F4"/>
    <w:rsid w:val="00740864"/>
    <w:rsid w:val="00742E42"/>
    <w:rsid w:val="00764C83"/>
    <w:rsid w:val="00766399"/>
    <w:rsid w:val="00767A2E"/>
    <w:rsid w:val="007804F5"/>
    <w:rsid w:val="007839FE"/>
    <w:rsid w:val="00790AB0"/>
    <w:rsid w:val="00794684"/>
    <w:rsid w:val="00796AB0"/>
    <w:rsid w:val="007D3640"/>
    <w:rsid w:val="007D7830"/>
    <w:rsid w:val="007F77DF"/>
    <w:rsid w:val="008037F1"/>
    <w:rsid w:val="00890DEA"/>
    <w:rsid w:val="008A7376"/>
    <w:rsid w:val="008B2076"/>
    <w:rsid w:val="008B612D"/>
    <w:rsid w:val="008E294B"/>
    <w:rsid w:val="00911A79"/>
    <w:rsid w:val="00937F5B"/>
    <w:rsid w:val="0094127E"/>
    <w:rsid w:val="00945D6D"/>
    <w:rsid w:val="00961131"/>
    <w:rsid w:val="00993D56"/>
    <w:rsid w:val="009E2826"/>
    <w:rsid w:val="009F481F"/>
    <w:rsid w:val="00A320E3"/>
    <w:rsid w:val="00A522C1"/>
    <w:rsid w:val="00A66FD9"/>
    <w:rsid w:val="00A673D8"/>
    <w:rsid w:val="00A679A7"/>
    <w:rsid w:val="00A86959"/>
    <w:rsid w:val="00AC3424"/>
    <w:rsid w:val="00AD2A36"/>
    <w:rsid w:val="00AF5863"/>
    <w:rsid w:val="00AF7902"/>
    <w:rsid w:val="00B04CF5"/>
    <w:rsid w:val="00B05A1B"/>
    <w:rsid w:val="00B10C11"/>
    <w:rsid w:val="00B51E69"/>
    <w:rsid w:val="00B54A2B"/>
    <w:rsid w:val="00BA220C"/>
    <w:rsid w:val="00BC6DA2"/>
    <w:rsid w:val="00BE2DB7"/>
    <w:rsid w:val="00BF2BBA"/>
    <w:rsid w:val="00C017E5"/>
    <w:rsid w:val="00C033BD"/>
    <w:rsid w:val="00C034D3"/>
    <w:rsid w:val="00C11420"/>
    <w:rsid w:val="00C14ABE"/>
    <w:rsid w:val="00C61DD7"/>
    <w:rsid w:val="00C93AE8"/>
    <w:rsid w:val="00C95742"/>
    <w:rsid w:val="00CC49E6"/>
    <w:rsid w:val="00CC74A7"/>
    <w:rsid w:val="00CF3421"/>
    <w:rsid w:val="00D153FD"/>
    <w:rsid w:val="00D1669F"/>
    <w:rsid w:val="00D32BE2"/>
    <w:rsid w:val="00D4678A"/>
    <w:rsid w:val="00D5140E"/>
    <w:rsid w:val="00D51945"/>
    <w:rsid w:val="00D8346A"/>
    <w:rsid w:val="00DD3B73"/>
    <w:rsid w:val="00DF1D7A"/>
    <w:rsid w:val="00E07B7F"/>
    <w:rsid w:val="00E13380"/>
    <w:rsid w:val="00E37371"/>
    <w:rsid w:val="00E57EAF"/>
    <w:rsid w:val="00E700F4"/>
    <w:rsid w:val="00E8280F"/>
    <w:rsid w:val="00EC1164"/>
    <w:rsid w:val="00ED0447"/>
    <w:rsid w:val="00ED1D92"/>
    <w:rsid w:val="00ED2CE6"/>
    <w:rsid w:val="00EF0B83"/>
    <w:rsid w:val="00F15276"/>
    <w:rsid w:val="00F205C9"/>
    <w:rsid w:val="00F21342"/>
    <w:rsid w:val="00F31320"/>
    <w:rsid w:val="00F31D94"/>
    <w:rsid w:val="00F554B2"/>
    <w:rsid w:val="00FA7912"/>
    <w:rsid w:val="00FE1A02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0155D-73CA-44C4-B1FB-8450573A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Todorov</dc:creator>
  <cp:lastModifiedBy>User</cp:lastModifiedBy>
  <cp:revision>3</cp:revision>
  <cp:lastPrinted>2015-04-29T07:44:00Z</cp:lastPrinted>
  <dcterms:created xsi:type="dcterms:W3CDTF">2015-10-12T11:48:00Z</dcterms:created>
  <dcterms:modified xsi:type="dcterms:W3CDTF">2015-10-12T12:20:00Z</dcterms:modified>
</cp:coreProperties>
</file>