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2DF" w:rsidRDefault="005932DF" w:rsidP="005932DF">
      <w:pPr>
        <w:ind w:right="849"/>
        <w:rPr>
          <w:lang w:val="en-US"/>
        </w:rPr>
      </w:pPr>
    </w:p>
    <w:p w:rsidR="00B10B2D" w:rsidRPr="00B10B2D" w:rsidRDefault="00B10B2D" w:rsidP="005932DF">
      <w:pPr>
        <w:ind w:right="849"/>
      </w:pPr>
    </w:p>
    <w:p w:rsidR="00B10B2D" w:rsidRDefault="00B10B2D" w:rsidP="005932DF">
      <w:pPr>
        <w:ind w:right="849"/>
        <w:rPr>
          <w:lang w:val="en-US"/>
        </w:rPr>
      </w:pPr>
    </w:p>
    <w:p w:rsidR="00B10B2D" w:rsidRPr="004B5AED" w:rsidRDefault="00B10B2D" w:rsidP="00B10B2D">
      <w:pPr>
        <w:spacing w:after="0" w:line="340" w:lineRule="exact"/>
        <w:ind w:left="4248"/>
        <w:jc w:val="both"/>
        <w:rPr>
          <w:rFonts w:ascii="Times New Roman" w:hAnsi="Times New Roman" w:cs="Times New Roman"/>
          <w:b/>
          <w:sz w:val="24"/>
          <w:szCs w:val="24"/>
        </w:rPr>
      </w:pPr>
      <w:r w:rsidRPr="004B5AED">
        <w:rPr>
          <w:rFonts w:ascii="Times New Roman" w:hAnsi="Times New Roman" w:cs="Times New Roman"/>
          <w:b/>
          <w:sz w:val="24"/>
          <w:szCs w:val="24"/>
        </w:rPr>
        <w:t>ДО</w:t>
      </w:r>
    </w:p>
    <w:p w:rsidR="00B10B2D" w:rsidRPr="004B5AED" w:rsidRDefault="00B10B2D" w:rsidP="00B10B2D">
      <w:pPr>
        <w:spacing w:after="0" w:line="340" w:lineRule="exact"/>
        <w:ind w:left="4248"/>
        <w:jc w:val="both"/>
        <w:rPr>
          <w:rFonts w:ascii="Times New Roman" w:hAnsi="Times New Roman" w:cs="Times New Roman"/>
          <w:b/>
          <w:sz w:val="24"/>
          <w:szCs w:val="24"/>
        </w:rPr>
      </w:pPr>
      <w:r w:rsidRPr="004B5AED">
        <w:rPr>
          <w:rFonts w:ascii="Times New Roman" w:hAnsi="Times New Roman" w:cs="Times New Roman"/>
          <w:b/>
          <w:sz w:val="24"/>
          <w:szCs w:val="24"/>
        </w:rPr>
        <w:t xml:space="preserve">Г-Н КИРИЛ АНАНИЕВ, </w:t>
      </w:r>
    </w:p>
    <w:p w:rsidR="00B10B2D" w:rsidRPr="004B5AED" w:rsidRDefault="00B10B2D" w:rsidP="00B10B2D">
      <w:pPr>
        <w:spacing w:after="0" w:line="340" w:lineRule="exact"/>
        <w:ind w:left="4248"/>
        <w:jc w:val="both"/>
        <w:rPr>
          <w:rFonts w:ascii="Times New Roman" w:hAnsi="Times New Roman" w:cs="Times New Roman"/>
          <w:sz w:val="24"/>
          <w:szCs w:val="24"/>
        </w:rPr>
      </w:pPr>
      <w:r w:rsidRPr="004B5AED">
        <w:rPr>
          <w:rFonts w:ascii="Times New Roman" w:hAnsi="Times New Roman" w:cs="Times New Roman"/>
          <w:b/>
          <w:sz w:val="24"/>
          <w:szCs w:val="24"/>
        </w:rPr>
        <w:t>МИНИСТЪР НА ЗДРАВЕОПАЗВАНЕТО</w:t>
      </w:r>
    </w:p>
    <w:p w:rsidR="00B10B2D" w:rsidRPr="004B5AED" w:rsidRDefault="00B10B2D" w:rsidP="00B10B2D">
      <w:pPr>
        <w:spacing w:after="0" w:line="340" w:lineRule="exact"/>
        <w:ind w:left="4248"/>
        <w:jc w:val="both"/>
        <w:rPr>
          <w:rFonts w:ascii="Times New Roman" w:hAnsi="Times New Roman" w:cs="Times New Roman"/>
          <w:sz w:val="24"/>
          <w:szCs w:val="24"/>
        </w:rPr>
      </w:pPr>
    </w:p>
    <w:p w:rsidR="00B10B2D" w:rsidRPr="004B5AED" w:rsidRDefault="00B10B2D" w:rsidP="00B10B2D">
      <w:pPr>
        <w:spacing w:after="0" w:line="340" w:lineRule="exact"/>
        <w:ind w:left="4248"/>
        <w:jc w:val="both"/>
        <w:rPr>
          <w:rFonts w:ascii="Times New Roman" w:hAnsi="Times New Roman" w:cs="Times New Roman"/>
          <w:b/>
          <w:sz w:val="24"/>
          <w:szCs w:val="24"/>
        </w:rPr>
      </w:pPr>
      <w:r w:rsidRPr="004B5AED">
        <w:rPr>
          <w:rFonts w:ascii="Times New Roman" w:hAnsi="Times New Roman" w:cs="Times New Roman"/>
          <w:b/>
          <w:sz w:val="24"/>
          <w:szCs w:val="24"/>
        </w:rPr>
        <w:t>ДО</w:t>
      </w:r>
    </w:p>
    <w:p w:rsidR="00B10B2D" w:rsidRPr="004B5AED" w:rsidRDefault="00B10B2D" w:rsidP="00B10B2D">
      <w:pPr>
        <w:spacing w:after="0" w:line="340" w:lineRule="exact"/>
        <w:ind w:left="4248"/>
        <w:jc w:val="both"/>
        <w:rPr>
          <w:rFonts w:ascii="Times New Roman" w:hAnsi="Times New Roman" w:cs="Times New Roman"/>
          <w:b/>
          <w:sz w:val="24"/>
          <w:szCs w:val="24"/>
        </w:rPr>
      </w:pPr>
      <w:r w:rsidRPr="004B5AED">
        <w:rPr>
          <w:rFonts w:ascii="Times New Roman" w:hAnsi="Times New Roman" w:cs="Times New Roman"/>
          <w:b/>
          <w:sz w:val="24"/>
          <w:szCs w:val="24"/>
        </w:rPr>
        <w:t xml:space="preserve">Г-Н ВАЛЕНТИН РАДЕВ, </w:t>
      </w:r>
    </w:p>
    <w:p w:rsidR="00B10B2D" w:rsidRPr="004B5AED" w:rsidRDefault="00B10B2D" w:rsidP="00B10B2D">
      <w:pPr>
        <w:spacing w:after="0" w:line="340" w:lineRule="exact"/>
        <w:ind w:left="4248"/>
        <w:jc w:val="both"/>
        <w:rPr>
          <w:rFonts w:ascii="Times New Roman" w:hAnsi="Times New Roman" w:cs="Times New Roman"/>
          <w:b/>
          <w:sz w:val="24"/>
          <w:szCs w:val="24"/>
        </w:rPr>
      </w:pPr>
      <w:r w:rsidRPr="004B5AED">
        <w:rPr>
          <w:rFonts w:ascii="Times New Roman" w:hAnsi="Times New Roman" w:cs="Times New Roman"/>
          <w:b/>
          <w:sz w:val="24"/>
          <w:szCs w:val="24"/>
        </w:rPr>
        <w:t>МИНИСТЪР НА ВЪТРЕШНИТЕ РАБОТИ</w:t>
      </w:r>
    </w:p>
    <w:p w:rsidR="00B10B2D" w:rsidRPr="004B5AED" w:rsidRDefault="00B10B2D" w:rsidP="00B10B2D">
      <w:pPr>
        <w:spacing w:after="0" w:line="340" w:lineRule="exact"/>
        <w:ind w:left="4248" w:firstLine="708"/>
        <w:jc w:val="both"/>
        <w:rPr>
          <w:rFonts w:ascii="Times New Roman" w:hAnsi="Times New Roman" w:cs="Times New Roman"/>
          <w:b/>
          <w:sz w:val="24"/>
          <w:szCs w:val="24"/>
        </w:rPr>
      </w:pPr>
    </w:p>
    <w:p w:rsidR="00B10B2D" w:rsidRPr="004B5AED" w:rsidRDefault="00B10B2D" w:rsidP="00B10B2D">
      <w:pPr>
        <w:spacing w:after="0" w:line="340" w:lineRule="exact"/>
        <w:ind w:left="4248"/>
        <w:jc w:val="both"/>
        <w:rPr>
          <w:rFonts w:ascii="Times New Roman" w:hAnsi="Times New Roman" w:cs="Times New Roman"/>
          <w:b/>
          <w:sz w:val="24"/>
          <w:szCs w:val="24"/>
        </w:rPr>
      </w:pPr>
      <w:r w:rsidRPr="004B5AED">
        <w:rPr>
          <w:rFonts w:ascii="Times New Roman" w:hAnsi="Times New Roman" w:cs="Times New Roman"/>
          <w:b/>
          <w:sz w:val="24"/>
          <w:szCs w:val="24"/>
        </w:rPr>
        <w:t>ПРЕДЛОЖЕНИЕ</w:t>
      </w:r>
    </w:p>
    <w:p w:rsidR="00B10B2D" w:rsidRPr="004B5AED" w:rsidRDefault="00B10B2D" w:rsidP="00B10B2D">
      <w:pPr>
        <w:spacing w:after="0" w:line="340" w:lineRule="exact"/>
        <w:ind w:left="4248"/>
        <w:jc w:val="both"/>
        <w:rPr>
          <w:rFonts w:ascii="Times New Roman" w:hAnsi="Times New Roman" w:cs="Times New Roman"/>
          <w:b/>
          <w:sz w:val="24"/>
          <w:szCs w:val="24"/>
        </w:rPr>
      </w:pPr>
    </w:p>
    <w:p w:rsidR="00B10B2D" w:rsidRPr="004B5AED" w:rsidRDefault="00B10B2D" w:rsidP="00B10B2D">
      <w:pPr>
        <w:spacing w:after="0" w:line="340" w:lineRule="exact"/>
        <w:ind w:left="4248"/>
        <w:jc w:val="both"/>
        <w:rPr>
          <w:rFonts w:ascii="Times New Roman" w:hAnsi="Times New Roman" w:cs="Times New Roman"/>
          <w:b/>
          <w:sz w:val="24"/>
          <w:szCs w:val="24"/>
        </w:rPr>
      </w:pPr>
      <w:r w:rsidRPr="004B5AED">
        <w:rPr>
          <w:rFonts w:ascii="Times New Roman" w:hAnsi="Times New Roman" w:cs="Times New Roman"/>
          <w:b/>
          <w:sz w:val="24"/>
          <w:szCs w:val="24"/>
        </w:rPr>
        <w:t>ОТ</w:t>
      </w:r>
    </w:p>
    <w:p w:rsidR="00B10B2D" w:rsidRPr="004B5AED" w:rsidRDefault="00B10B2D" w:rsidP="00B10B2D">
      <w:pPr>
        <w:spacing w:after="0" w:line="340" w:lineRule="exact"/>
        <w:ind w:left="4248"/>
        <w:jc w:val="both"/>
        <w:rPr>
          <w:rFonts w:ascii="Times New Roman" w:hAnsi="Times New Roman" w:cs="Times New Roman"/>
          <w:sz w:val="24"/>
          <w:szCs w:val="24"/>
        </w:rPr>
      </w:pPr>
      <w:r w:rsidRPr="004B5AED">
        <w:rPr>
          <w:rFonts w:ascii="Times New Roman" w:hAnsi="Times New Roman" w:cs="Times New Roman"/>
          <w:b/>
          <w:sz w:val="24"/>
          <w:szCs w:val="24"/>
        </w:rPr>
        <w:t>„БЪЛГАРСКА БОЛНИЧНА АСОЦИАЦИЯ”</w:t>
      </w:r>
      <w:r w:rsidRPr="004B5AED">
        <w:rPr>
          <w:rFonts w:ascii="Times New Roman" w:hAnsi="Times New Roman" w:cs="Times New Roman"/>
          <w:sz w:val="24"/>
          <w:szCs w:val="24"/>
        </w:rPr>
        <w:t xml:space="preserve"> </w:t>
      </w:r>
    </w:p>
    <w:p w:rsidR="00B10B2D" w:rsidRPr="004B5AED" w:rsidRDefault="00B10B2D" w:rsidP="00B10B2D">
      <w:pPr>
        <w:spacing w:after="0" w:line="340" w:lineRule="exact"/>
        <w:ind w:left="4248"/>
        <w:jc w:val="both"/>
        <w:rPr>
          <w:rFonts w:ascii="Times New Roman" w:hAnsi="Times New Roman" w:cs="Times New Roman"/>
          <w:sz w:val="24"/>
          <w:szCs w:val="24"/>
        </w:rPr>
      </w:pPr>
    </w:p>
    <w:p w:rsidR="00B10B2D" w:rsidRPr="004B5AED" w:rsidRDefault="00B10B2D" w:rsidP="00B10B2D">
      <w:pPr>
        <w:spacing w:after="0" w:line="340" w:lineRule="exact"/>
        <w:ind w:left="4248"/>
        <w:jc w:val="both"/>
        <w:rPr>
          <w:rFonts w:ascii="Times New Roman" w:hAnsi="Times New Roman" w:cs="Times New Roman"/>
          <w:b/>
          <w:sz w:val="24"/>
          <w:szCs w:val="24"/>
        </w:rPr>
      </w:pPr>
      <w:r w:rsidRPr="004B5AED">
        <w:rPr>
          <w:rFonts w:ascii="Times New Roman" w:hAnsi="Times New Roman" w:cs="Times New Roman"/>
          <w:b/>
          <w:sz w:val="24"/>
          <w:szCs w:val="24"/>
        </w:rPr>
        <w:t>ОТНОСНО</w:t>
      </w:r>
    </w:p>
    <w:p w:rsidR="00B10B2D" w:rsidRPr="004B5AED" w:rsidRDefault="00B10B2D" w:rsidP="00B10B2D">
      <w:pPr>
        <w:spacing w:after="0" w:line="340" w:lineRule="exact"/>
        <w:ind w:left="4248"/>
        <w:jc w:val="both"/>
        <w:rPr>
          <w:rFonts w:ascii="Times New Roman" w:hAnsi="Times New Roman" w:cs="Times New Roman"/>
          <w:sz w:val="24"/>
          <w:szCs w:val="24"/>
        </w:rPr>
      </w:pPr>
      <w:r w:rsidRPr="004B5AED">
        <w:rPr>
          <w:rFonts w:ascii="Times New Roman" w:hAnsi="Times New Roman" w:cs="Times New Roman"/>
          <w:sz w:val="24"/>
          <w:szCs w:val="24"/>
        </w:rPr>
        <w:t>Изменение на чл. 91</w:t>
      </w:r>
      <w:r w:rsidRPr="004B5AED">
        <w:rPr>
          <w:rFonts w:ascii="Times New Roman" w:hAnsi="Times New Roman" w:cs="Times New Roman"/>
          <w:sz w:val="24"/>
          <w:szCs w:val="24"/>
          <w:lang w:val="en-US"/>
        </w:rPr>
        <w:t xml:space="preserve"> </w:t>
      </w:r>
      <w:r w:rsidRPr="004B5AED">
        <w:rPr>
          <w:rFonts w:ascii="Times New Roman" w:hAnsi="Times New Roman" w:cs="Times New Roman"/>
          <w:sz w:val="24"/>
          <w:szCs w:val="24"/>
        </w:rPr>
        <w:t xml:space="preserve">от Закона за движение по пътищата </w:t>
      </w:r>
    </w:p>
    <w:p w:rsidR="00B10B2D" w:rsidRPr="004B5AED" w:rsidRDefault="00B10B2D" w:rsidP="00B10B2D">
      <w:pPr>
        <w:spacing w:after="0" w:line="340" w:lineRule="exact"/>
        <w:ind w:left="4248"/>
        <w:jc w:val="both"/>
        <w:rPr>
          <w:rFonts w:ascii="Times New Roman" w:hAnsi="Times New Roman" w:cs="Times New Roman"/>
          <w:sz w:val="24"/>
          <w:szCs w:val="24"/>
        </w:rPr>
      </w:pPr>
      <w:r w:rsidRPr="004B5AED">
        <w:rPr>
          <w:rFonts w:ascii="Times New Roman" w:hAnsi="Times New Roman" w:cs="Times New Roman"/>
          <w:sz w:val="24"/>
          <w:szCs w:val="24"/>
        </w:rPr>
        <w:t>(ЗДвП)</w:t>
      </w:r>
    </w:p>
    <w:p w:rsidR="00B10B2D" w:rsidRPr="004B5AED" w:rsidRDefault="00B10B2D" w:rsidP="00B10B2D">
      <w:pPr>
        <w:spacing w:after="0" w:line="340" w:lineRule="exact"/>
        <w:jc w:val="both"/>
        <w:rPr>
          <w:rFonts w:ascii="Times New Roman" w:hAnsi="Times New Roman" w:cs="Times New Roman"/>
          <w:sz w:val="24"/>
          <w:szCs w:val="24"/>
        </w:rPr>
      </w:pPr>
      <w:r w:rsidRPr="004B5AED">
        <w:rPr>
          <w:rFonts w:ascii="Times New Roman" w:hAnsi="Times New Roman" w:cs="Times New Roman"/>
          <w:sz w:val="24"/>
          <w:szCs w:val="24"/>
        </w:rPr>
        <w:tab/>
      </w:r>
    </w:p>
    <w:p w:rsidR="00B10B2D" w:rsidRPr="004B5AED" w:rsidRDefault="00B10B2D" w:rsidP="00B10B2D">
      <w:pPr>
        <w:spacing w:after="0" w:line="340" w:lineRule="exact"/>
        <w:jc w:val="both"/>
        <w:rPr>
          <w:rFonts w:ascii="Times New Roman" w:hAnsi="Times New Roman" w:cs="Times New Roman"/>
          <w:b/>
          <w:sz w:val="24"/>
          <w:szCs w:val="24"/>
        </w:rPr>
      </w:pPr>
    </w:p>
    <w:p w:rsidR="00B10B2D" w:rsidRPr="004B5AED" w:rsidRDefault="00B10B2D" w:rsidP="00B10B2D">
      <w:pPr>
        <w:spacing w:after="0" w:line="340" w:lineRule="exact"/>
        <w:jc w:val="both"/>
        <w:rPr>
          <w:rFonts w:ascii="Times New Roman" w:hAnsi="Times New Roman" w:cs="Times New Roman"/>
          <w:b/>
          <w:sz w:val="24"/>
          <w:szCs w:val="24"/>
        </w:rPr>
      </w:pPr>
    </w:p>
    <w:p w:rsidR="00B10B2D" w:rsidRPr="004B5AED" w:rsidRDefault="00B10B2D" w:rsidP="00B10B2D">
      <w:pPr>
        <w:spacing w:after="0" w:line="340" w:lineRule="exact"/>
        <w:ind w:left="737"/>
        <w:jc w:val="both"/>
        <w:rPr>
          <w:rFonts w:ascii="Times New Roman" w:hAnsi="Times New Roman" w:cs="Times New Roman"/>
          <w:b/>
          <w:sz w:val="24"/>
          <w:szCs w:val="24"/>
        </w:rPr>
      </w:pPr>
      <w:r w:rsidRPr="004B5AED">
        <w:rPr>
          <w:rFonts w:ascii="Times New Roman" w:hAnsi="Times New Roman" w:cs="Times New Roman"/>
          <w:b/>
          <w:sz w:val="24"/>
          <w:szCs w:val="24"/>
        </w:rPr>
        <w:tab/>
        <w:t>УВАЖАЕМИ Г-Н МИНИСТЪР АНАНИЕВ,</w:t>
      </w:r>
    </w:p>
    <w:p w:rsidR="00B10B2D" w:rsidRPr="004B5AED" w:rsidRDefault="00B10B2D" w:rsidP="00B10B2D">
      <w:pPr>
        <w:spacing w:after="0" w:line="340" w:lineRule="exact"/>
        <w:ind w:left="737"/>
        <w:jc w:val="both"/>
        <w:rPr>
          <w:rFonts w:ascii="Times New Roman" w:hAnsi="Times New Roman" w:cs="Times New Roman"/>
          <w:b/>
          <w:sz w:val="24"/>
          <w:szCs w:val="24"/>
        </w:rPr>
      </w:pPr>
      <w:r w:rsidRPr="004B5AED">
        <w:rPr>
          <w:rFonts w:ascii="Times New Roman" w:hAnsi="Times New Roman" w:cs="Times New Roman"/>
          <w:b/>
          <w:sz w:val="24"/>
          <w:szCs w:val="24"/>
        </w:rPr>
        <w:tab/>
        <w:t>УВАЖАЕМИ Г-Н МИНИСТЪР РАДЕВ,</w:t>
      </w:r>
    </w:p>
    <w:p w:rsidR="00B10B2D" w:rsidRPr="004B5AED" w:rsidRDefault="00B10B2D" w:rsidP="00B10B2D">
      <w:pPr>
        <w:spacing w:after="0" w:line="340" w:lineRule="exact"/>
        <w:ind w:firstLine="708"/>
        <w:jc w:val="both"/>
        <w:rPr>
          <w:rFonts w:ascii="Times New Roman" w:hAnsi="Times New Roman" w:cs="Times New Roman"/>
          <w:b/>
          <w:sz w:val="24"/>
          <w:szCs w:val="24"/>
        </w:rPr>
      </w:pPr>
    </w:p>
    <w:p w:rsidR="00B10B2D" w:rsidRPr="004B5AED" w:rsidRDefault="00B10B2D" w:rsidP="00B10B2D">
      <w:pPr>
        <w:spacing w:after="0" w:line="340" w:lineRule="exact"/>
        <w:ind w:left="1077" w:right="1077"/>
        <w:jc w:val="both"/>
        <w:rPr>
          <w:rFonts w:ascii="Times New Roman" w:hAnsi="Times New Roman" w:cs="Times New Roman"/>
          <w:sz w:val="24"/>
          <w:szCs w:val="24"/>
        </w:rPr>
      </w:pPr>
      <w:r w:rsidRPr="004B5AED">
        <w:rPr>
          <w:rFonts w:ascii="Times New Roman" w:hAnsi="Times New Roman" w:cs="Times New Roman"/>
          <w:b/>
          <w:sz w:val="24"/>
          <w:szCs w:val="24"/>
        </w:rPr>
        <w:tab/>
      </w:r>
      <w:r w:rsidRPr="004B5AED">
        <w:rPr>
          <w:rFonts w:ascii="Times New Roman" w:hAnsi="Times New Roman" w:cs="Times New Roman"/>
          <w:sz w:val="24"/>
          <w:szCs w:val="24"/>
        </w:rPr>
        <w:t xml:space="preserve">Съгласно разпоредбата на чл. 91, ал. 3 ЗДвП </w:t>
      </w:r>
      <w:r w:rsidRPr="004B5AED">
        <w:rPr>
          <w:rFonts w:ascii="Times New Roman" w:hAnsi="Times New Roman" w:cs="Times New Roman"/>
          <w:i/>
          <w:sz w:val="24"/>
          <w:szCs w:val="24"/>
        </w:rPr>
        <w:t>„Специален режим на движение ползват моторните превозни средства на: Спешна медицинска помощ, Държавна агенция "Национална сигурност", главните и областните дирекции на Министерството на вътрешните работи, Народно събрание, Национална служба за охрана, Главна дирекция "Охрана" и Главна дирекция "Изпълнение на наказанията" на Министерството на правосъдието, Бюрото по защита при главния прокурор, служба "Военна полиция" към министъра на отбраната, военнополицейските формирования от Българската армия, други служби на Министерството на вътрешните работи, определени от министъра на вътрешните работи, Комисията за противодействие на корупцията и за отнемане на незаконно придобитото имущество при осъществяване на оперативно-издирвателна дейност и структури на Държавната комисия по сигурността на информацията, определени от председателя на комисията“</w:t>
      </w:r>
      <w:r w:rsidRPr="004B5AED">
        <w:rPr>
          <w:rFonts w:ascii="Times New Roman" w:hAnsi="Times New Roman" w:cs="Times New Roman"/>
          <w:sz w:val="24"/>
          <w:szCs w:val="24"/>
        </w:rPr>
        <w:t xml:space="preserve">. </w:t>
      </w:r>
    </w:p>
    <w:p w:rsidR="00B10B2D" w:rsidRPr="004B5AED" w:rsidRDefault="00B10B2D" w:rsidP="00B10B2D">
      <w:pPr>
        <w:spacing w:after="0" w:line="340" w:lineRule="exact"/>
        <w:ind w:left="1077" w:right="1077" w:firstLine="708"/>
        <w:jc w:val="both"/>
        <w:rPr>
          <w:rFonts w:ascii="Times New Roman" w:hAnsi="Times New Roman" w:cs="Times New Roman"/>
          <w:b/>
          <w:sz w:val="24"/>
          <w:szCs w:val="24"/>
        </w:rPr>
      </w:pPr>
      <w:r w:rsidRPr="004B5AED">
        <w:rPr>
          <w:rFonts w:ascii="Times New Roman" w:hAnsi="Times New Roman" w:cs="Times New Roman"/>
          <w:b/>
          <w:sz w:val="24"/>
          <w:szCs w:val="24"/>
        </w:rPr>
        <w:t>Извън това определение, обаче, остават всички останали линейки, обслужващи дейността на лечебните заведения на територията на Република България.</w:t>
      </w:r>
    </w:p>
    <w:p w:rsidR="00B10B2D" w:rsidRPr="004B5AED" w:rsidRDefault="00B10B2D" w:rsidP="00B10B2D">
      <w:pPr>
        <w:spacing w:after="0" w:line="340" w:lineRule="exact"/>
        <w:ind w:left="1077" w:right="1077" w:firstLine="708"/>
        <w:jc w:val="both"/>
        <w:rPr>
          <w:rFonts w:ascii="Times New Roman" w:hAnsi="Times New Roman" w:cs="Times New Roman"/>
          <w:sz w:val="24"/>
          <w:szCs w:val="24"/>
        </w:rPr>
      </w:pPr>
    </w:p>
    <w:p w:rsidR="00B10B2D" w:rsidRPr="004B5AED" w:rsidRDefault="00B10B2D" w:rsidP="00B10B2D">
      <w:pPr>
        <w:spacing w:after="0" w:line="340" w:lineRule="exact"/>
        <w:ind w:left="1077" w:right="1077" w:firstLine="708"/>
        <w:jc w:val="both"/>
        <w:rPr>
          <w:rFonts w:ascii="Times New Roman" w:hAnsi="Times New Roman" w:cs="Times New Roman"/>
          <w:sz w:val="24"/>
          <w:szCs w:val="24"/>
        </w:rPr>
      </w:pPr>
    </w:p>
    <w:p w:rsidR="00B10B2D" w:rsidRPr="004B5AED" w:rsidRDefault="00B10B2D" w:rsidP="00B10B2D">
      <w:pPr>
        <w:spacing w:after="0" w:line="340" w:lineRule="exact"/>
        <w:ind w:left="1077" w:right="1077" w:firstLine="708"/>
        <w:jc w:val="both"/>
        <w:rPr>
          <w:rFonts w:ascii="Times New Roman" w:hAnsi="Times New Roman" w:cs="Times New Roman"/>
          <w:sz w:val="24"/>
          <w:szCs w:val="24"/>
        </w:rPr>
      </w:pPr>
    </w:p>
    <w:p w:rsidR="00B10B2D" w:rsidRPr="004B5AED" w:rsidRDefault="00B10B2D" w:rsidP="00B10B2D">
      <w:pPr>
        <w:spacing w:after="0" w:line="340" w:lineRule="exact"/>
        <w:ind w:left="1077" w:right="1077" w:firstLine="708"/>
        <w:jc w:val="both"/>
        <w:rPr>
          <w:rFonts w:ascii="Times New Roman" w:hAnsi="Times New Roman" w:cs="Times New Roman"/>
          <w:sz w:val="24"/>
          <w:szCs w:val="24"/>
        </w:rPr>
      </w:pPr>
    </w:p>
    <w:p w:rsidR="00B10B2D" w:rsidRPr="004B5AED" w:rsidRDefault="00B10B2D" w:rsidP="00B10B2D">
      <w:pPr>
        <w:spacing w:after="0" w:line="340" w:lineRule="exact"/>
        <w:ind w:left="1077" w:right="1077" w:firstLine="708"/>
        <w:jc w:val="both"/>
        <w:rPr>
          <w:rFonts w:ascii="Times New Roman" w:hAnsi="Times New Roman" w:cs="Times New Roman"/>
          <w:sz w:val="24"/>
          <w:szCs w:val="24"/>
        </w:rPr>
      </w:pPr>
    </w:p>
    <w:p w:rsidR="00B10B2D" w:rsidRPr="004B5AED" w:rsidRDefault="00B10B2D" w:rsidP="00B10B2D">
      <w:pPr>
        <w:spacing w:after="0" w:line="340" w:lineRule="exact"/>
        <w:ind w:left="1077" w:right="1077" w:firstLine="708"/>
        <w:jc w:val="both"/>
        <w:rPr>
          <w:rFonts w:ascii="Times New Roman" w:hAnsi="Times New Roman" w:cs="Times New Roman"/>
          <w:sz w:val="24"/>
          <w:szCs w:val="24"/>
        </w:rPr>
      </w:pPr>
    </w:p>
    <w:p w:rsidR="004B5AED" w:rsidRDefault="004B5AED" w:rsidP="00B10B2D">
      <w:pPr>
        <w:spacing w:after="0" w:line="340" w:lineRule="exact"/>
        <w:ind w:left="1077" w:right="1077" w:firstLine="708"/>
        <w:jc w:val="both"/>
        <w:rPr>
          <w:rFonts w:ascii="Times New Roman" w:hAnsi="Times New Roman" w:cs="Times New Roman"/>
          <w:sz w:val="24"/>
          <w:szCs w:val="24"/>
          <w:lang w:val="en-US"/>
        </w:rPr>
      </w:pPr>
    </w:p>
    <w:p w:rsidR="00B10B2D" w:rsidRPr="004B5AED" w:rsidRDefault="00B10B2D" w:rsidP="00B10B2D">
      <w:pPr>
        <w:spacing w:after="0" w:line="340" w:lineRule="exact"/>
        <w:ind w:left="1077" w:right="1077" w:firstLine="708"/>
        <w:jc w:val="both"/>
        <w:rPr>
          <w:rFonts w:ascii="Times New Roman" w:hAnsi="Times New Roman" w:cs="Times New Roman"/>
          <w:sz w:val="24"/>
          <w:szCs w:val="24"/>
        </w:rPr>
      </w:pPr>
      <w:r w:rsidRPr="004B5AED">
        <w:rPr>
          <w:rFonts w:ascii="Times New Roman" w:hAnsi="Times New Roman" w:cs="Times New Roman"/>
          <w:sz w:val="24"/>
          <w:szCs w:val="24"/>
        </w:rPr>
        <w:t>Считаме, че е наложително нормативната уредба да бъде променена и да бъде включена възможност специалният режим на движение да бъде използван от всички лечебни заведения в страната при служебна необходимост и във връзка с изпълнението на задачи, произтичащи от спецификата на дейността им</w:t>
      </w:r>
      <w:r w:rsidRPr="004B5AED">
        <w:rPr>
          <w:rFonts w:ascii="Times New Roman" w:hAnsi="Times New Roman" w:cs="Times New Roman"/>
          <w:sz w:val="24"/>
          <w:szCs w:val="24"/>
          <w:lang w:val="en-US"/>
        </w:rPr>
        <w:t>.</w:t>
      </w:r>
    </w:p>
    <w:p w:rsidR="00B10B2D" w:rsidRPr="004B5AED" w:rsidRDefault="00B10B2D" w:rsidP="00B10B2D">
      <w:pPr>
        <w:spacing w:after="0" w:line="340" w:lineRule="exact"/>
        <w:ind w:left="1077" w:right="1077" w:firstLine="708"/>
        <w:jc w:val="both"/>
        <w:rPr>
          <w:rFonts w:ascii="Times New Roman" w:hAnsi="Times New Roman" w:cs="Times New Roman"/>
          <w:sz w:val="24"/>
          <w:szCs w:val="24"/>
        </w:rPr>
      </w:pPr>
      <w:r w:rsidRPr="004B5AED">
        <w:rPr>
          <w:rFonts w:ascii="Times New Roman" w:hAnsi="Times New Roman" w:cs="Times New Roman"/>
          <w:sz w:val="24"/>
          <w:szCs w:val="24"/>
        </w:rPr>
        <w:t>Предлагаме несъвършенните правни норми уреждащи специалния режим на движение</w:t>
      </w:r>
    </w:p>
    <w:p w:rsidR="00B10B2D" w:rsidRPr="004B5AED" w:rsidRDefault="00B10B2D" w:rsidP="00B10B2D">
      <w:pPr>
        <w:spacing w:after="0" w:line="340" w:lineRule="exact"/>
        <w:ind w:left="1077" w:right="1077"/>
        <w:jc w:val="both"/>
        <w:rPr>
          <w:rFonts w:ascii="Times New Roman" w:hAnsi="Times New Roman" w:cs="Times New Roman"/>
          <w:sz w:val="24"/>
          <w:szCs w:val="24"/>
        </w:rPr>
      </w:pPr>
      <w:r w:rsidRPr="004B5AED">
        <w:rPr>
          <w:rFonts w:ascii="Times New Roman" w:hAnsi="Times New Roman" w:cs="Times New Roman"/>
          <w:sz w:val="24"/>
          <w:szCs w:val="24"/>
        </w:rPr>
        <w:t xml:space="preserve">на моторните превозни средства да бъдат променени, тъй като посочените ограничения се явяват в противоречие със смисъла за предоставянето на спешна медицинска помощ на нуждаещи се от нея пациенти от останалите лечебни заведения в Република България. </w:t>
      </w:r>
    </w:p>
    <w:p w:rsidR="00B10B2D" w:rsidRPr="004B5AED" w:rsidRDefault="00B10B2D" w:rsidP="00B10B2D">
      <w:pPr>
        <w:spacing w:after="0" w:line="340" w:lineRule="exact"/>
        <w:ind w:left="1077" w:right="1077" w:firstLine="708"/>
        <w:jc w:val="both"/>
        <w:rPr>
          <w:rFonts w:ascii="Times New Roman" w:hAnsi="Times New Roman" w:cs="Times New Roman"/>
          <w:sz w:val="24"/>
          <w:szCs w:val="24"/>
        </w:rPr>
      </w:pPr>
    </w:p>
    <w:p w:rsidR="00B10B2D" w:rsidRPr="004B5AED" w:rsidRDefault="00B10B2D" w:rsidP="00B10B2D">
      <w:pPr>
        <w:spacing w:after="0" w:line="340" w:lineRule="exact"/>
        <w:ind w:left="1077" w:right="1077"/>
        <w:jc w:val="both"/>
        <w:rPr>
          <w:rFonts w:ascii="Times New Roman" w:hAnsi="Times New Roman" w:cs="Times New Roman"/>
          <w:sz w:val="24"/>
          <w:szCs w:val="24"/>
        </w:rPr>
      </w:pPr>
      <w:r w:rsidRPr="004B5AED">
        <w:rPr>
          <w:rFonts w:ascii="Times New Roman" w:hAnsi="Times New Roman" w:cs="Times New Roman"/>
          <w:sz w:val="24"/>
          <w:szCs w:val="24"/>
        </w:rPr>
        <w:tab/>
        <w:t xml:space="preserve">Във връзка с изложеното по-горе, считаме, че текстът на чл. 91 от ЗДвП следва да бъде изменен, като придобие следната редакция: </w:t>
      </w:r>
    </w:p>
    <w:p w:rsidR="00B10B2D" w:rsidRPr="004B5AED" w:rsidRDefault="00B10B2D" w:rsidP="00B10B2D">
      <w:pPr>
        <w:spacing w:after="0" w:line="340" w:lineRule="exact"/>
        <w:ind w:left="1077" w:right="1077"/>
        <w:jc w:val="both"/>
        <w:rPr>
          <w:rFonts w:ascii="Times New Roman" w:hAnsi="Times New Roman" w:cs="Times New Roman"/>
          <w:sz w:val="24"/>
          <w:szCs w:val="24"/>
        </w:rPr>
      </w:pPr>
    </w:p>
    <w:p w:rsidR="00B10B2D" w:rsidRPr="004B5AED" w:rsidRDefault="00B10B2D" w:rsidP="00B10B2D">
      <w:pPr>
        <w:spacing w:after="0" w:line="340" w:lineRule="exact"/>
        <w:ind w:left="1077" w:right="1077" w:firstLine="708"/>
        <w:jc w:val="both"/>
        <w:rPr>
          <w:rFonts w:ascii="Times New Roman" w:hAnsi="Times New Roman" w:cs="Times New Roman"/>
          <w:i/>
          <w:sz w:val="24"/>
          <w:szCs w:val="24"/>
        </w:rPr>
      </w:pPr>
      <w:r w:rsidRPr="004B5AED">
        <w:rPr>
          <w:rFonts w:ascii="Times New Roman" w:hAnsi="Times New Roman" w:cs="Times New Roman"/>
          <w:i/>
          <w:sz w:val="24"/>
          <w:szCs w:val="24"/>
        </w:rPr>
        <w:t>„</w:t>
      </w:r>
      <w:r w:rsidRPr="004B5AED">
        <w:rPr>
          <w:rFonts w:ascii="Times New Roman" w:hAnsi="Times New Roman" w:cs="Times New Roman"/>
          <w:i/>
          <w:sz w:val="24"/>
          <w:szCs w:val="24"/>
          <w:lang w:val="en-US"/>
        </w:rPr>
        <w:t xml:space="preserve">(1) </w:t>
      </w:r>
      <w:r w:rsidRPr="004B5AED">
        <w:rPr>
          <w:rFonts w:ascii="Times New Roman" w:hAnsi="Times New Roman" w:cs="Times New Roman"/>
          <w:i/>
          <w:sz w:val="24"/>
          <w:szCs w:val="24"/>
        </w:rPr>
        <w:t xml:space="preserve">Специален режим на движение могат да ползват </w:t>
      </w:r>
      <w:r w:rsidRPr="004B5AED">
        <w:rPr>
          <w:rFonts w:ascii="Times New Roman" w:hAnsi="Times New Roman" w:cs="Times New Roman"/>
          <w:b/>
          <w:i/>
          <w:sz w:val="24"/>
          <w:szCs w:val="24"/>
        </w:rPr>
        <w:t>моторните превозни средства на лечебните заведения, предназначени за предоставяне на медицинска помощ при спешни състояния, определени в списък от министъра на здравеопазването</w:t>
      </w:r>
      <w:r w:rsidRPr="004B5AED">
        <w:rPr>
          <w:rFonts w:ascii="Times New Roman" w:hAnsi="Times New Roman" w:cs="Times New Roman"/>
          <w:i/>
          <w:sz w:val="24"/>
          <w:szCs w:val="24"/>
        </w:rPr>
        <w:t>, на главните и областните дирекции на Министерството на вътрешните работи и на други структури на Министерството на вътрешните работи, определени от министъра на вътрешните работи, на Държавна агенция "Национална сигурност", на Национална служба за охрана, на Главна дирекция "Охрана" и на Главна дирекция "Изпълнение на наказанията" към Министъра на правосъдието на Бюрото по защита при главния прокурор, на Народното събрание, на служба "Военна полиция" към министъра на отбраната и военнополицейските формирования от Българската армия,  на Агенция „Митници“, предназначени за упражняване на правомощията на специализираните контролни органи по Закона за митниците и Закона за акцизите и данъчните складове, на структури на Държавната комисия по сигурността на информацията, определени от председателя на комисията на контролните органи по Закона за горите, Закона лова и опазване на дивеча и Закона за рибарство и аквакултурите, предназначени за изпълнение на правомощията им.</w:t>
      </w:r>
    </w:p>
    <w:p w:rsidR="00B10B2D" w:rsidRPr="004B5AED" w:rsidRDefault="00B10B2D" w:rsidP="00B10B2D">
      <w:pPr>
        <w:spacing w:after="0" w:line="340" w:lineRule="exact"/>
        <w:ind w:left="1077" w:right="1077"/>
        <w:jc w:val="both"/>
        <w:rPr>
          <w:rFonts w:ascii="Times New Roman" w:hAnsi="Times New Roman" w:cs="Times New Roman"/>
          <w:i/>
          <w:sz w:val="24"/>
          <w:szCs w:val="24"/>
        </w:rPr>
      </w:pPr>
      <w:r w:rsidRPr="004B5AED">
        <w:rPr>
          <w:rFonts w:ascii="Times New Roman" w:hAnsi="Times New Roman" w:cs="Times New Roman"/>
          <w:i/>
          <w:sz w:val="24"/>
          <w:szCs w:val="24"/>
          <w:lang w:val="en-US"/>
        </w:rPr>
        <w:t>(</w:t>
      </w:r>
      <w:r w:rsidRPr="004B5AED">
        <w:rPr>
          <w:rFonts w:ascii="Times New Roman" w:hAnsi="Times New Roman" w:cs="Times New Roman"/>
          <w:i/>
          <w:sz w:val="24"/>
          <w:szCs w:val="24"/>
        </w:rPr>
        <w:t>2</w:t>
      </w:r>
      <w:r w:rsidRPr="004B5AED">
        <w:rPr>
          <w:rFonts w:ascii="Times New Roman" w:hAnsi="Times New Roman" w:cs="Times New Roman"/>
          <w:i/>
          <w:sz w:val="24"/>
          <w:szCs w:val="24"/>
          <w:lang w:val="en-US"/>
        </w:rPr>
        <w:t>)</w:t>
      </w:r>
      <w:r w:rsidRPr="004B5AED">
        <w:rPr>
          <w:rFonts w:ascii="Times New Roman" w:hAnsi="Times New Roman" w:cs="Times New Roman"/>
          <w:i/>
          <w:sz w:val="24"/>
          <w:szCs w:val="24"/>
        </w:rPr>
        <w:t xml:space="preserve"> Специален режим на движение могат да ползват и моторните превозни средства на организации и формирования, използвани при предотвратяване или овладяване на бедствия, планинско или водно спасяване, пожари и извънредни ситуации и отстраняване на последиците от тях.“</w:t>
      </w:r>
    </w:p>
    <w:p w:rsidR="00B10B2D" w:rsidRPr="004B5AED" w:rsidRDefault="00B10B2D" w:rsidP="00B10B2D">
      <w:pPr>
        <w:spacing w:after="0" w:line="340" w:lineRule="exact"/>
        <w:ind w:left="1077" w:right="1077"/>
        <w:jc w:val="both"/>
        <w:rPr>
          <w:rFonts w:ascii="Times New Roman" w:hAnsi="Times New Roman" w:cs="Times New Roman"/>
          <w:i/>
          <w:sz w:val="24"/>
          <w:szCs w:val="24"/>
        </w:rPr>
      </w:pPr>
      <w:r w:rsidRPr="004B5AED">
        <w:rPr>
          <w:rFonts w:ascii="Times New Roman" w:hAnsi="Times New Roman" w:cs="Times New Roman"/>
          <w:i/>
          <w:sz w:val="24"/>
          <w:szCs w:val="24"/>
        </w:rPr>
        <w:t xml:space="preserve"> </w:t>
      </w:r>
    </w:p>
    <w:p w:rsidR="004B5AED" w:rsidRDefault="00B10B2D" w:rsidP="004B5AED">
      <w:pPr>
        <w:spacing w:after="0" w:line="340" w:lineRule="exact"/>
        <w:ind w:left="1077" w:right="1077" w:firstLine="708"/>
        <w:jc w:val="both"/>
        <w:rPr>
          <w:rFonts w:ascii="Times New Roman" w:hAnsi="Times New Roman" w:cs="Times New Roman"/>
          <w:sz w:val="24"/>
          <w:szCs w:val="24"/>
          <w:lang w:val="en-US"/>
        </w:rPr>
      </w:pPr>
      <w:r w:rsidRPr="004B5AED">
        <w:rPr>
          <w:rFonts w:ascii="Times New Roman" w:hAnsi="Times New Roman" w:cs="Times New Roman"/>
          <w:sz w:val="24"/>
          <w:szCs w:val="24"/>
        </w:rPr>
        <w:t xml:space="preserve">С оглед на всичко гореизложено молим да бъде предприета съответната законодателна инициатива, която да даде правото на лечебните заведения, извън центровете за спешна медицинска помощ, също да използват автомобили със специален режим на движение по смисъла на ЗДвП. По този начин ще бъде отстранено едно сериозно затруднение, поставено пред работата на болниците в Република България, както и ще бъдат подобрени условията за </w:t>
      </w:r>
    </w:p>
    <w:p w:rsidR="004B5AED" w:rsidRDefault="004B5AED" w:rsidP="004B5AED">
      <w:pPr>
        <w:spacing w:after="0" w:line="340" w:lineRule="exact"/>
        <w:ind w:left="1077" w:right="1077" w:firstLine="708"/>
        <w:jc w:val="both"/>
        <w:rPr>
          <w:rFonts w:ascii="Times New Roman" w:hAnsi="Times New Roman" w:cs="Times New Roman"/>
          <w:sz w:val="24"/>
          <w:szCs w:val="24"/>
          <w:lang w:val="en-US"/>
        </w:rPr>
      </w:pPr>
    </w:p>
    <w:p w:rsidR="004B5AED" w:rsidRDefault="004B5AED" w:rsidP="004B5AED">
      <w:pPr>
        <w:spacing w:after="0" w:line="340" w:lineRule="exact"/>
        <w:ind w:left="1077" w:right="1077" w:firstLine="708"/>
        <w:jc w:val="both"/>
        <w:rPr>
          <w:rFonts w:ascii="Times New Roman" w:hAnsi="Times New Roman" w:cs="Times New Roman"/>
          <w:sz w:val="24"/>
          <w:szCs w:val="24"/>
          <w:lang w:val="en-US"/>
        </w:rPr>
      </w:pPr>
    </w:p>
    <w:p w:rsidR="004B5AED" w:rsidRDefault="004B5AED" w:rsidP="004B5AED">
      <w:pPr>
        <w:spacing w:after="0" w:line="340" w:lineRule="exact"/>
        <w:ind w:left="1077" w:right="1077" w:firstLine="708"/>
        <w:jc w:val="both"/>
        <w:rPr>
          <w:rFonts w:ascii="Times New Roman" w:hAnsi="Times New Roman" w:cs="Times New Roman"/>
          <w:sz w:val="24"/>
          <w:szCs w:val="24"/>
          <w:lang w:val="en-US"/>
        </w:rPr>
      </w:pPr>
    </w:p>
    <w:p w:rsidR="004B5AED" w:rsidRDefault="004B5AED" w:rsidP="004B5AED">
      <w:pPr>
        <w:spacing w:after="0" w:line="340" w:lineRule="exact"/>
        <w:ind w:left="1077" w:right="1077" w:firstLine="708"/>
        <w:jc w:val="both"/>
        <w:rPr>
          <w:rFonts w:ascii="Times New Roman" w:hAnsi="Times New Roman" w:cs="Times New Roman"/>
          <w:sz w:val="24"/>
          <w:szCs w:val="24"/>
          <w:lang w:val="en-US"/>
        </w:rPr>
      </w:pPr>
    </w:p>
    <w:p w:rsidR="004B5AED" w:rsidRDefault="004B5AED" w:rsidP="004B5AED">
      <w:pPr>
        <w:spacing w:after="0" w:line="340" w:lineRule="exact"/>
        <w:ind w:left="1077" w:right="1077" w:firstLine="708"/>
        <w:jc w:val="both"/>
        <w:rPr>
          <w:rFonts w:ascii="Times New Roman" w:hAnsi="Times New Roman" w:cs="Times New Roman"/>
          <w:sz w:val="24"/>
          <w:szCs w:val="24"/>
          <w:lang w:val="en-US"/>
        </w:rPr>
      </w:pPr>
    </w:p>
    <w:p w:rsidR="004B5AED" w:rsidRDefault="004B5AED" w:rsidP="004B5AED">
      <w:pPr>
        <w:spacing w:after="0" w:line="340" w:lineRule="exact"/>
        <w:ind w:left="1077" w:right="1077" w:firstLine="708"/>
        <w:jc w:val="both"/>
        <w:rPr>
          <w:rFonts w:ascii="Times New Roman" w:hAnsi="Times New Roman" w:cs="Times New Roman"/>
          <w:sz w:val="24"/>
          <w:szCs w:val="24"/>
          <w:lang w:val="en-US"/>
        </w:rPr>
      </w:pPr>
    </w:p>
    <w:p w:rsidR="00B10B2D" w:rsidRPr="004B5AED" w:rsidRDefault="00B10B2D" w:rsidP="004B5AED">
      <w:pPr>
        <w:spacing w:after="0" w:line="340" w:lineRule="exact"/>
        <w:ind w:left="1077" w:right="1077"/>
        <w:jc w:val="both"/>
        <w:rPr>
          <w:rFonts w:ascii="Times New Roman" w:hAnsi="Times New Roman" w:cs="Times New Roman"/>
          <w:sz w:val="24"/>
          <w:szCs w:val="24"/>
        </w:rPr>
      </w:pPr>
      <w:r w:rsidRPr="004B5AED">
        <w:rPr>
          <w:rFonts w:ascii="Times New Roman" w:hAnsi="Times New Roman" w:cs="Times New Roman"/>
          <w:sz w:val="24"/>
          <w:szCs w:val="24"/>
        </w:rPr>
        <w:t xml:space="preserve">предоставяне на навременна медицинска помощ на нуждаещите се от спешно лечение пациенти. </w:t>
      </w:r>
    </w:p>
    <w:p w:rsidR="00B10B2D" w:rsidRPr="004B5AED" w:rsidRDefault="00B10B2D" w:rsidP="00B10B2D">
      <w:pPr>
        <w:spacing w:after="0" w:line="340" w:lineRule="exact"/>
        <w:ind w:right="1077"/>
        <w:jc w:val="both"/>
        <w:rPr>
          <w:rFonts w:ascii="Times New Roman" w:hAnsi="Times New Roman" w:cs="Times New Roman"/>
          <w:sz w:val="24"/>
          <w:szCs w:val="24"/>
        </w:rPr>
      </w:pPr>
    </w:p>
    <w:p w:rsidR="00B10B2D" w:rsidRPr="004B5AED" w:rsidRDefault="00B10B2D" w:rsidP="00B10B2D">
      <w:pPr>
        <w:spacing w:after="0" w:line="340" w:lineRule="exact"/>
        <w:ind w:left="1077" w:right="1077" w:firstLine="708"/>
        <w:jc w:val="both"/>
        <w:rPr>
          <w:rFonts w:ascii="Times New Roman" w:hAnsi="Times New Roman" w:cs="Times New Roman"/>
          <w:sz w:val="24"/>
          <w:szCs w:val="24"/>
        </w:rPr>
      </w:pPr>
      <w:r w:rsidRPr="004B5AED">
        <w:rPr>
          <w:rFonts w:ascii="Times New Roman" w:hAnsi="Times New Roman" w:cs="Times New Roman"/>
          <w:sz w:val="24"/>
          <w:szCs w:val="24"/>
        </w:rPr>
        <w:t>Считаме, че подобна промяна е в защита на обществения интерес с оглед разширяване на достъпа до качествени здравни услуги.</w:t>
      </w:r>
    </w:p>
    <w:p w:rsidR="00B10B2D" w:rsidRPr="004B5AED" w:rsidRDefault="00B10B2D" w:rsidP="00B10B2D">
      <w:pPr>
        <w:spacing w:after="0" w:line="340" w:lineRule="exact"/>
        <w:jc w:val="both"/>
        <w:rPr>
          <w:rFonts w:ascii="Times New Roman" w:hAnsi="Times New Roman" w:cs="Times New Roman"/>
          <w:sz w:val="24"/>
          <w:szCs w:val="24"/>
        </w:rPr>
      </w:pPr>
    </w:p>
    <w:p w:rsidR="00B10B2D" w:rsidRPr="004B5AED" w:rsidRDefault="00B10B2D" w:rsidP="00B10B2D">
      <w:pPr>
        <w:spacing w:after="0" w:line="340" w:lineRule="exact"/>
        <w:ind w:left="4820"/>
        <w:jc w:val="both"/>
        <w:rPr>
          <w:rFonts w:ascii="Times New Roman" w:hAnsi="Times New Roman" w:cs="Times New Roman"/>
          <w:sz w:val="24"/>
          <w:szCs w:val="24"/>
        </w:rPr>
      </w:pPr>
      <w:r w:rsidRPr="004B5AED">
        <w:rPr>
          <w:rFonts w:ascii="Times New Roman" w:hAnsi="Times New Roman" w:cs="Times New Roman"/>
          <w:sz w:val="24"/>
          <w:szCs w:val="24"/>
        </w:rPr>
        <w:t>С уважение:</w:t>
      </w:r>
    </w:p>
    <w:p w:rsidR="00B10B2D" w:rsidRPr="004B5AED" w:rsidRDefault="00B10B2D" w:rsidP="00B10B2D">
      <w:pPr>
        <w:spacing w:after="0" w:line="340" w:lineRule="exact"/>
        <w:ind w:left="4820"/>
        <w:jc w:val="both"/>
        <w:rPr>
          <w:rFonts w:ascii="Times New Roman" w:hAnsi="Times New Roman" w:cs="Times New Roman"/>
          <w:sz w:val="24"/>
          <w:szCs w:val="24"/>
        </w:rPr>
      </w:pPr>
      <w:r w:rsidRPr="004B5AED">
        <w:rPr>
          <w:rFonts w:ascii="Times New Roman" w:hAnsi="Times New Roman" w:cs="Times New Roman"/>
          <w:sz w:val="24"/>
          <w:szCs w:val="24"/>
        </w:rPr>
        <w:t xml:space="preserve">                        _____________________________</w:t>
      </w:r>
    </w:p>
    <w:p w:rsidR="00B10B2D" w:rsidRPr="004B5AED" w:rsidRDefault="00B10B2D" w:rsidP="00B10B2D">
      <w:pPr>
        <w:ind w:left="1416" w:right="849"/>
        <w:rPr>
          <w:rFonts w:ascii="Times New Roman" w:hAnsi="Times New Roman" w:cs="Times New Roman"/>
          <w:lang w:val="en-US"/>
        </w:rPr>
      </w:pPr>
      <w:r w:rsidRPr="004B5AED">
        <w:rPr>
          <w:rFonts w:ascii="Times New Roman" w:hAnsi="Times New Roman" w:cs="Times New Roman"/>
          <w:sz w:val="24"/>
          <w:szCs w:val="24"/>
          <w:lang w:val="en-US"/>
        </w:rPr>
        <w:t xml:space="preserve">                                                                                           </w:t>
      </w:r>
      <w:r w:rsidRPr="004B5AED">
        <w:rPr>
          <w:rFonts w:ascii="Times New Roman" w:hAnsi="Times New Roman" w:cs="Times New Roman"/>
          <w:sz w:val="24"/>
          <w:szCs w:val="24"/>
        </w:rPr>
        <w:t>Андрей Марков, Председател на УС</w:t>
      </w:r>
    </w:p>
    <w:sectPr w:rsidR="00B10B2D" w:rsidRPr="004B5AED" w:rsidSect="007A06DE">
      <w:headerReference w:type="even" r:id="rId7"/>
      <w:headerReference w:type="default" r:id="rId8"/>
      <w:footerReference w:type="even" r:id="rId9"/>
      <w:footerReference w:type="default" r:id="rId10"/>
      <w:headerReference w:type="first" r:id="rId11"/>
      <w:footerReference w:type="first" r:id="rId12"/>
      <w:pgSz w:w="11906" w:h="16838"/>
      <w:pgMar w:top="284" w:right="0" w:bottom="0" w:left="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3FB0" w:rsidRDefault="00A93FB0" w:rsidP="007A06DE">
      <w:pPr>
        <w:spacing w:after="0" w:line="240" w:lineRule="auto"/>
      </w:pPr>
      <w:r>
        <w:separator/>
      </w:r>
    </w:p>
  </w:endnote>
  <w:endnote w:type="continuationSeparator" w:id="0">
    <w:p w:rsidR="00A93FB0" w:rsidRDefault="00A93FB0" w:rsidP="007A06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6DE" w:rsidRDefault="007A06D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6DE" w:rsidRDefault="007A06D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6DE" w:rsidRDefault="007A06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3FB0" w:rsidRDefault="00A93FB0" w:rsidP="007A06DE">
      <w:pPr>
        <w:spacing w:after="0" w:line="240" w:lineRule="auto"/>
      </w:pPr>
      <w:r>
        <w:separator/>
      </w:r>
    </w:p>
  </w:footnote>
  <w:footnote w:type="continuationSeparator" w:id="0">
    <w:p w:rsidR="00A93FB0" w:rsidRDefault="00A93FB0" w:rsidP="007A06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6DE" w:rsidRDefault="005F13D8">
    <w:pPr>
      <w:pStyle w:val="Header"/>
    </w:pPr>
    <w:r w:rsidRPr="005F13D8">
      <w:rPr>
        <w:noProof/>
        <w:lan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37280" o:spid="_x0000_s2053" type="#_x0000_t75" style="position:absolute;margin-left:0;margin-top:0;width:595.15pt;height:804.65pt;z-index:-251657216;mso-position-horizontal:center;mso-position-horizontal-relative:margin;mso-position-vertical:center;mso-position-vertical-relative:margin" o:allowincell="f">
          <v:imagedata r:id="rId1" o:title="reklamni materiali BBA"/>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6DE" w:rsidRDefault="005F13D8">
    <w:pPr>
      <w:pStyle w:val="Header"/>
    </w:pPr>
    <w:r w:rsidRPr="005F13D8">
      <w:rPr>
        <w:noProof/>
        <w:lan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37281" o:spid="_x0000_s2054" type="#_x0000_t75" style="position:absolute;margin-left:0;margin-top:0;width:595.15pt;height:804.65pt;z-index:-251656192;mso-position-horizontal:center;mso-position-horizontal-relative:margin;mso-position-vertical:center;mso-position-vertical-relative:margin" o:allowincell="f">
          <v:imagedata r:id="rId1" o:title="reklamni materiali BBA"/>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6DE" w:rsidRDefault="005F13D8">
    <w:pPr>
      <w:pStyle w:val="Header"/>
    </w:pPr>
    <w:r w:rsidRPr="005F13D8">
      <w:rPr>
        <w:noProof/>
        <w:lan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37279" o:spid="_x0000_s2052" type="#_x0000_t75" style="position:absolute;margin-left:0;margin-top:0;width:595.15pt;height:804.65pt;z-index:-251658240;mso-position-horizontal:center;mso-position-horizontal-relative:margin;mso-position-vertical:center;mso-position-vertical-relative:margin" o:allowincell="f">
          <v:imagedata r:id="rId1" o:title="reklamni materiali BBA"/>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rsids>
    <w:rsidRoot w:val="007A06DE"/>
    <w:rsid w:val="000955FC"/>
    <w:rsid w:val="001A4B9D"/>
    <w:rsid w:val="004B4D2F"/>
    <w:rsid w:val="004B5AED"/>
    <w:rsid w:val="005932DF"/>
    <w:rsid w:val="005F13D8"/>
    <w:rsid w:val="007A06DE"/>
    <w:rsid w:val="008B4013"/>
    <w:rsid w:val="00A93FB0"/>
    <w:rsid w:val="00B10B2D"/>
    <w:rsid w:val="00BE63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0B2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06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6DE"/>
    <w:rPr>
      <w:rFonts w:ascii="Tahoma" w:hAnsi="Tahoma" w:cs="Tahoma"/>
      <w:sz w:val="16"/>
      <w:szCs w:val="16"/>
    </w:rPr>
  </w:style>
  <w:style w:type="paragraph" w:styleId="Header">
    <w:name w:val="header"/>
    <w:basedOn w:val="Normal"/>
    <w:link w:val="HeaderChar"/>
    <w:uiPriority w:val="99"/>
    <w:semiHidden/>
    <w:unhideWhenUsed/>
    <w:rsid w:val="007A06DE"/>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7A06DE"/>
  </w:style>
  <w:style w:type="paragraph" w:styleId="Footer">
    <w:name w:val="footer"/>
    <w:basedOn w:val="Normal"/>
    <w:link w:val="FooterChar"/>
    <w:uiPriority w:val="99"/>
    <w:semiHidden/>
    <w:unhideWhenUsed/>
    <w:rsid w:val="007A06DE"/>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7A06D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8C5257-9E36-470A-9483-96650D5AB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659</Words>
  <Characters>3757</Characters>
  <Application>Microsoft Office Word</Application>
  <DocSecurity>0</DocSecurity>
  <Lines>31</Lines>
  <Paragraphs>8</Paragraphs>
  <ScaleCrop>false</ScaleCrop>
  <Company/>
  <LinksUpToDate>false</LinksUpToDate>
  <CharactersWithSpaces>4408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FilipPavlov</dc:creator>
  <cp:lastModifiedBy>Dimi</cp:lastModifiedBy>
  <cp:revision>3</cp:revision>
  <dcterms:created xsi:type="dcterms:W3CDTF">2018-02-22T10:32:00Z</dcterms:created>
  <dcterms:modified xsi:type="dcterms:W3CDTF">2018-02-22T10:34:00Z</dcterms:modified>
</cp:coreProperties>
</file>